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061B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补充</w:t>
            </w:r>
            <w:r w:rsidR="001A3CA5">
              <w:rPr>
                <w:rFonts w:ascii="宋体" w:hAnsi="宋体" w:hint="eastAsia"/>
                <w:b/>
                <w:sz w:val="44"/>
                <w:szCs w:val="44"/>
              </w:rPr>
              <w:t>立案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1A3CA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C061B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305FE">
              <w:rPr>
                <w:rFonts w:ascii="楷体_GB2312" w:eastAsia="楷体_GB2312" w:hint="eastAsia"/>
                <w:sz w:val="28"/>
                <w:szCs w:val="28"/>
              </w:rPr>
              <w:t>补</w:t>
            </w:r>
            <w:r w:rsidR="00C9090A" w:rsidRPr="00C061B7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D46B9F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人基本情况（姓名、性别、出生日期、公民身份号码、工作单位、住址、是否为人大代表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9090A" w:rsidRP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8630E7" w:rsidRDefault="008630E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并入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  <w:r w:rsidRPr="008630E7">
              <w:rPr>
                <w:rFonts w:ascii="仿宋_GB2312" w:eastAsia="仿宋_GB2312" w:hAnsi="Times New Roman" w:hint="eastAsia"/>
                <w:sz w:val="32"/>
                <w:szCs w:val="32"/>
              </w:rPr>
              <w:t>案件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9090A" w:rsidRPr="004B056D" w:rsidRDefault="00C9090A" w:rsidP="00C9090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AC6C1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补充立案决定书</w:t>
            </w:r>
            <w:bookmarkStart w:id="2" w:name="_GoBack"/>
            <w:bookmarkEnd w:id="2"/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C061B7" w:rsidRDefault="00E50A93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305FE">
              <w:rPr>
                <w:rFonts w:ascii="楷体_GB2312" w:eastAsia="楷体_GB2312" w:hint="eastAsia"/>
                <w:sz w:val="28"/>
                <w:szCs w:val="28"/>
              </w:rPr>
              <w:t>补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eastAsia="楷体_GB2312"/>
                <w:sz w:val="28"/>
                <w:szCs w:val="28"/>
              </w:rPr>
              <w:t>20××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061B7">
              <w:rPr>
                <w:rFonts w:eastAsia="楷体_GB2312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902C5" w:rsidRPr="008630E7" w:rsidRDefault="008630E7" w:rsidP="008630E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 w:rsidR="00126C3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="00126C3B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126C3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126C3B">
              <w:rPr>
                <w:rFonts w:ascii="仿宋_GB2312" w:eastAsia="仿宋_GB2312" w:hint="eastAsia"/>
                <w:sz w:val="32"/>
                <w:szCs w:val="32"/>
              </w:rPr>
              <w:t>一案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，本院已于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126C3B">
              <w:rPr>
                <w:rFonts w:ascii="仿宋_GB2312" w:eastAsia="仿宋_GB2312" w:hint="eastAsia"/>
                <w:sz w:val="32"/>
                <w:szCs w:val="32"/>
              </w:rPr>
              <w:t>立案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。经</w:t>
            </w:r>
            <w:r w:rsidR="00126C3B">
              <w:rPr>
                <w:rFonts w:ascii="仿宋_GB2312" w:eastAsia="仿宋_GB2312" w:hint="eastAsia"/>
                <w:sz w:val="32"/>
                <w:szCs w:val="32"/>
              </w:rPr>
              <w:t>侦查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涉嫌共同犯罪，根据《中华人民共和国刑事诉讼法》第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条的规定，本院决定对犯罪嫌疑人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补充立案，并案侦查。</w:t>
            </w:r>
          </w:p>
          <w:p w:rsidR="00126C3B" w:rsidRDefault="00126C3B" w:rsidP="00126C3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26C3B" w:rsidRDefault="00126C3B" w:rsidP="00126C3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8630E7" w:rsidRPr="008630E7" w:rsidRDefault="008630E7" w:rsidP="00126C3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126C3B" w:rsidP="00126C3B">
            <w:pPr>
              <w:pStyle w:val="Default"/>
              <w:ind w:leftChars="300" w:left="630"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126C3B">
              <w:rPr>
                <w:rFonts w:ascii="仿宋_GB2312" w:eastAsia="仿宋_GB2312" w:hint="eastAsia"/>
                <w:sz w:val="32"/>
                <w:szCs w:val="32"/>
              </w:rPr>
              <w:t>检察长</w:t>
            </w:r>
            <w:r w:rsidRPr="00126C3B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126C3B">
              <w:rPr>
                <w:rFonts w:ascii="仿宋_GB2312" w:eastAsia="仿宋_GB2312" w:hint="eastAsia"/>
                <w:sz w:val="32"/>
                <w:szCs w:val="32"/>
              </w:rPr>
              <w:t>（印）</w:t>
            </w:r>
            <w:r>
              <w:rPr>
                <w:sz w:val="32"/>
                <w:szCs w:val="32"/>
              </w:rPr>
              <w:t xml:space="preserve"> </w:t>
            </w:r>
          </w:p>
          <w:p w:rsidR="00E902C5" w:rsidRDefault="005432AF" w:rsidP="00126C3B">
            <w:pPr>
              <w:pStyle w:val="Default"/>
              <w:ind w:leftChars="1800" w:left="378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126C3B">
            <w:pPr>
              <w:pStyle w:val="Default"/>
              <w:ind w:leftChars="1800" w:left="378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8630E7" w:rsidRDefault="008630E7" w:rsidP="008630E7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8630E7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十九条第二款、第一百零九条、第一百一十二条和《人民检察院刑事诉讼规则》第一百七十一条的规定制作。为对已经立案侦查的案件，又发现新的共同犯罪嫌疑人，并案侦查，将其列为同案的犯罪嫌疑人时使用。</w:t>
      </w:r>
      <w:r w:rsidRPr="008630E7">
        <w:rPr>
          <w:rFonts w:ascii="仿宋_GB2312" w:eastAsia="仿宋_GB2312" w:cs="仿宋_GB2312"/>
          <w:sz w:val="32"/>
          <w:szCs w:val="32"/>
        </w:rPr>
        <w:t xml:space="preserve"> </w:t>
      </w:r>
    </w:p>
    <w:p w:rsidR="008630E7" w:rsidRDefault="008630E7" w:rsidP="008630E7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8630E7">
        <w:rPr>
          <w:rFonts w:ascii="仿宋_GB2312" w:eastAsia="仿宋_GB2312" w:cs="仿宋_GB2312" w:hint="eastAsia"/>
          <w:sz w:val="32"/>
          <w:szCs w:val="32"/>
        </w:rPr>
        <w:t>二、法律根据引用《刑事诉讼法》第十九条第二款、第一百零九条。对于报案、控告、举报和自首的案件，还需引用第一百一十二条。制作时由检察长签名或盖章，并加盖立案的人民检察院的印章。</w:t>
      </w:r>
      <w:r w:rsidRPr="008630E7">
        <w:rPr>
          <w:rFonts w:ascii="仿宋_GB2312" w:eastAsia="仿宋_GB2312" w:cs="仿宋_GB2312"/>
          <w:sz w:val="32"/>
          <w:szCs w:val="32"/>
        </w:rPr>
        <w:t xml:space="preserve"> </w:t>
      </w:r>
    </w:p>
    <w:p w:rsidR="008630E7" w:rsidRDefault="008630E7" w:rsidP="008630E7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8630E7">
        <w:rPr>
          <w:rFonts w:ascii="仿宋_GB2312" w:eastAsia="仿宋_GB2312" w:cs="仿宋_GB2312" w:hint="eastAsia"/>
          <w:sz w:val="32"/>
          <w:szCs w:val="32"/>
        </w:rPr>
        <w:t>三、本文书以一案中决定补充立案的犯罪嫌疑人为单位制作。</w:t>
      </w:r>
      <w:r w:rsidRPr="008630E7">
        <w:rPr>
          <w:rFonts w:ascii="仿宋_GB2312" w:eastAsia="仿宋_GB2312" w:cs="仿宋_GB2312"/>
          <w:sz w:val="32"/>
          <w:szCs w:val="32"/>
        </w:rPr>
        <w:t xml:space="preserve"> </w:t>
      </w:r>
    </w:p>
    <w:p w:rsidR="008630E7" w:rsidRDefault="008630E7" w:rsidP="008630E7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8630E7">
        <w:rPr>
          <w:rFonts w:ascii="仿宋_GB2312" w:eastAsia="仿宋_GB2312" w:cs="仿宋_GB2312" w:hint="eastAsia"/>
          <w:sz w:val="32"/>
          <w:szCs w:val="32"/>
        </w:rPr>
        <w:t>四、本文共二联，第一</w:t>
      </w:r>
      <w:proofErr w:type="gramStart"/>
      <w:r w:rsidRPr="008630E7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8630E7">
        <w:rPr>
          <w:rFonts w:ascii="仿宋_GB2312" w:eastAsia="仿宋_GB2312" w:cs="仿宋_GB2312" w:hint="eastAsia"/>
          <w:sz w:val="32"/>
          <w:szCs w:val="32"/>
        </w:rPr>
        <w:t>保存备查，第二联附卷。</w:t>
      </w:r>
    </w:p>
    <w:p w:rsidR="004B056D" w:rsidRDefault="00126C3B" w:rsidP="008630E7">
      <w:pPr>
        <w:pStyle w:val="Default"/>
        <w:ind w:firstLineChars="200" w:firstLine="640"/>
      </w:pPr>
      <w:r w:rsidRPr="00126C3B">
        <w:rPr>
          <w:rFonts w:ascii="仿宋_GB2312" w:eastAsia="仿宋_GB2312" w:cs="仿宋_GB2312" w:hint="eastAsia"/>
          <w:sz w:val="32"/>
          <w:szCs w:val="32"/>
        </w:rPr>
        <w:t>五、本文书共二联，第一联统一保存备查，第二联附卷。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BC" w:rsidRDefault="006F0EBC" w:rsidP="0040527A">
      <w:r>
        <w:separator/>
      </w:r>
    </w:p>
  </w:endnote>
  <w:endnote w:type="continuationSeparator" w:id="0">
    <w:p w:rsidR="006F0EBC" w:rsidRDefault="006F0EBC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BC" w:rsidRDefault="006F0EBC" w:rsidP="0040527A">
      <w:r>
        <w:separator/>
      </w:r>
    </w:p>
  </w:footnote>
  <w:footnote w:type="continuationSeparator" w:id="0">
    <w:p w:rsidR="006F0EBC" w:rsidRDefault="006F0EBC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126C3B"/>
    <w:rsid w:val="001A3CA5"/>
    <w:rsid w:val="003D5786"/>
    <w:rsid w:val="0040527A"/>
    <w:rsid w:val="00480515"/>
    <w:rsid w:val="004B056D"/>
    <w:rsid w:val="00535F68"/>
    <w:rsid w:val="005432AF"/>
    <w:rsid w:val="006F0EBC"/>
    <w:rsid w:val="007305FE"/>
    <w:rsid w:val="007B2138"/>
    <w:rsid w:val="00820B0E"/>
    <w:rsid w:val="008630E7"/>
    <w:rsid w:val="00A4111E"/>
    <w:rsid w:val="00AC6C16"/>
    <w:rsid w:val="00BD20A2"/>
    <w:rsid w:val="00C061B7"/>
    <w:rsid w:val="00C9090A"/>
    <w:rsid w:val="00D46B9F"/>
    <w:rsid w:val="00E50A93"/>
    <w:rsid w:val="00E902C5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胡俊</dc:creator>
  <cp:lastModifiedBy>胡俊</cp:lastModifiedBy>
  <cp:revision>6</cp:revision>
  <dcterms:created xsi:type="dcterms:W3CDTF">2020-02-22T07:19:00Z</dcterms:created>
  <dcterms:modified xsi:type="dcterms:W3CDTF">2020-02-22T08:22:00Z</dcterms:modified>
</cp:coreProperties>
</file>