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FC12C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C12C9">
              <w:rPr>
                <w:rFonts w:ascii="宋体" w:hAnsi="宋体" w:hint="eastAsia"/>
                <w:b/>
                <w:sz w:val="44"/>
                <w:szCs w:val="44"/>
              </w:rPr>
              <w:t>取保候审决定书</w:t>
            </w:r>
            <w:bookmarkStart w:id="1" w:name="_GoBack"/>
            <w:bookmarkEnd w:id="1"/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2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2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FC12C9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FC12C9">
              <w:rPr>
                <w:rFonts w:ascii="仿宋_GB2312" w:eastAsia="仿宋_GB2312" w:hAnsi="Times New Roman" w:hint="eastAsia"/>
                <w:sz w:val="32"/>
                <w:szCs w:val="32"/>
              </w:rPr>
              <w:t>保证人/保证金（数额大写）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</w:t>
            </w:r>
          </w:p>
          <w:p w:rsidR="004B056D" w:rsidRPr="004B056D" w:rsidRDefault="00FC12C9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执行机关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FC12C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C12C9">
              <w:rPr>
                <w:rFonts w:ascii="宋体" w:hAnsi="宋体" w:hint="eastAsia"/>
                <w:b/>
                <w:sz w:val="44"/>
                <w:szCs w:val="44"/>
              </w:rPr>
              <w:t>取保候审决定书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7A6187" w:rsidRDefault="007A6187" w:rsidP="007A6187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7A6187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，根据《中华人民共和国刑事诉讼法》第六十七条的规定，本院决定对其取保候审，由保证人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/由犯罪嫌疑人交纳保证金（大写）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</w:p>
          <w:p w:rsidR="007A6187" w:rsidRDefault="007A6187" w:rsidP="007A6187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元担保，期限从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日起算，并由</w:t>
            </w:r>
          </w:p>
          <w:p w:rsidR="00E902C5" w:rsidRDefault="007A6187" w:rsidP="007A618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执行。犯罪嫌疑人在取保候审期间应当遵守《中华人民共和国刑事诉讼法》第七十一条的规定。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7A6187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7A6187" w:rsidRDefault="007A6187" w:rsidP="007A6187">
            <w:pPr>
              <w:pStyle w:val="Defaul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此决定已于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 xml:space="preserve">日向我宣布。 </w:t>
            </w:r>
          </w:p>
          <w:p w:rsidR="007A6187" w:rsidRPr="007A6187" w:rsidRDefault="007A6187" w:rsidP="007A6187">
            <w:pPr>
              <w:pStyle w:val="Default"/>
              <w:ind w:leftChars="1400" w:left="2940"/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</w:pP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犯罪嫌疑人：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</w:p>
          <w:p w:rsidR="007A6187" w:rsidRPr="007A6187" w:rsidRDefault="007A6187" w:rsidP="007A6187">
            <w:pPr>
              <w:pStyle w:val="Default"/>
              <w:ind w:leftChars="1400" w:left="29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宣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 xml:space="preserve"> 告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 xml:space="preserve"> 人：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向犯罪嫌疑人宣告后附卷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FC12C9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C12C9">
              <w:rPr>
                <w:rFonts w:ascii="宋体" w:hAnsi="宋体" w:hint="eastAsia"/>
                <w:b/>
                <w:sz w:val="44"/>
                <w:szCs w:val="44"/>
              </w:rPr>
              <w:t>取保候审执行通知书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E359B" w:rsidRDefault="005E359B" w:rsidP="005E359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A6187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因涉嫌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，根据《中华人民共和国刑事诉讼法》第六十七条的规定，本院决定对其取保候审，保证人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E359B">
              <w:rPr>
                <w:rFonts w:ascii="仿宋_GB2312" w:eastAsia="仿宋_GB2312" w:hint="eastAsia"/>
                <w:sz w:val="32"/>
                <w:szCs w:val="32"/>
              </w:rPr>
              <w:t>已向本院出具保证书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/由犯罪嫌疑人交纳保证金（大写）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元担保，期限从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A6187">
              <w:rPr>
                <w:rFonts w:ascii="仿宋_GB2312" w:eastAsia="仿宋_GB2312" w:hint="eastAsia"/>
                <w:sz w:val="32"/>
                <w:szCs w:val="32"/>
              </w:rPr>
              <w:t>日起算。</w:t>
            </w:r>
          </w:p>
          <w:p w:rsidR="005E359B" w:rsidRDefault="005E359B" w:rsidP="005E359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5E359B" w:rsidRDefault="005E359B" w:rsidP="005E359B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5E359B" w:rsidRPr="005E359B" w:rsidRDefault="005E359B" w:rsidP="005E359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E359B" w:rsidRPr="005E359B" w:rsidRDefault="005E359B" w:rsidP="005E359B">
            <w:pPr>
              <w:pStyle w:val="Default"/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</w:pP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注：犯罪嫌疑人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出生日期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</w:t>
            </w:r>
          </w:p>
          <w:p w:rsidR="005E359B" w:rsidRPr="005E359B" w:rsidRDefault="005E359B" w:rsidP="005E359B">
            <w:pPr>
              <w:pStyle w:val="Default"/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</w:pP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公民身份号码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</w:t>
            </w:r>
          </w:p>
          <w:p w:rsidR="00535F68" w:rsidRPr="005E359B" w:rsidRDefault="005E359B" w:rsidP="005E359B">
            <w:pPr>
              <w:pStyle w:val="Default"/>
              <w:ind w:firstLineChars="200" w:firstLine="64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住址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     </w:t>
            </w:r>
            <w:r w:rsidRPr="005E359B"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</w:t>
      </w:r>
      <w:r w:rsidR="00FC12C9">
        <w:rPr>
          <w:rFonts w:ascii="楷体_GB2312" w:eastAsia="楷体_GB2312" w:hAnsi="仿宋" w:hint="eastAsia"/>
          <w:szCs w:val="21"/>
        </w:rPr>
        <w:t>执行</w:t>
      </w:r>
      <w:r>
        <w:rPr>
          <w:rFonts w:ascii="楷体_GB2312" w:eastAsia="楷体_GB2312" w:hAnsi="仿宋" w:hint="eastAsia"/>
          <w:szCs w:val="21"/>
        </w:rPr>
        <w:t>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FC12C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FC12C9">
              <w:rPr>
                <w:rFonts w:ascii="宋体" w:hAnsi="宋体" w:hint="eastAsia"/>
                <w:b/>
                <w:sz w:val="44"/>
                <w:szCs w:val="44"/>
              </w:rPr>
              <w:t>取保候审执行通知书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号取保候审决定</w:t>
            </w:r>
            <w:proofErr w:type="gramStart"/>
            <w:r w:rsidRPr="004C2D56">
              <w:rPr>
                <w:rFonts w:ascii="仿宋_GB2312" w:eastAsia="仿宋_GB2312" w:hint="eastAsia"/>
                <w:sz w:val="32"/>
                <w:szCs w:val="32"/>
              </w:rPr>
              <w:t>书决定</w:t>
            </w:r>
            <w:proofErr w:type="gramEnd"/>
            <w:r w:rsidRPr="004C2D56">
              <w:rPr>
                <w:rFonts w:ascii="仿宋_GB2312" w:eastAsia="仿宋_GB2312" w:hint="eastAsia"/>
                <w:sz w:val="32"/>
                <w:szCs w:val="32"/>
              </w:rPr>
              <w:t>取保候审的犯罪嫌疑人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日，由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4C2D56">
              <w:rPr>
                <w:rFonts w:ascii="仿宋_GB2312" w:eastAsia="仿宋_GB2312" w:hint="eastAsia"/>
                <w:sz w:val="32"/>
                <w:szCs w:val="32"/>
              </w:rPr>
              <w:t>执行取保候审。</w:t>
            </w:r>
          </w:p>
          <w:p w:rsidR="004C2D56" w:rsidRP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4C2D56" w:rsidRPr="004C2D56" w:rsidRDefault="004C2D56" w:rsidP="004C2D5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C2D56" w:rsidRPr="004C2D56" w:rsidRDefault="004C2D56" w:rsidP="004C2D56">
            <w:pPr>
              <w:pStyle w:val="Defaul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未能执行取保候审的原因：</w:t>
            </w:r>
          </w:p>
          <w:p w:rsidR="00535F68" w:rsidRDefault="004C2D56" w:rsidP="004C2D56">
            <w:pPr>
              <w:pStyle w:val="Defaul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 w:rsidRPr="004C2D56">
              <w:rPr>
                <w:rFonts w:ascii="仿宋_GB2312" w:eastAsia="仿宋_GB2312" w:hint="eastAsia"/>
                <w:sz w:val="32"/>
                <w:szCs w:val="32"/>
              </w:rPr>
              <w:t>承办人：</w:t>
            </w:r>
          </w:p>
          <w:p w:rsidR="004C2D56" w:rsidRPr="00535F68" w:rsidRDefault="004C2D56" w:rsidP="004C2D56">
            <w:pPr>
              <w:pStyle w:val="Defaul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FC12C9" w:rsidRPr="00FC12C9">
        <w:rPr>
          <w:rFonts w:ascii="楷体_GB2312" w:eastAsia="楷体_GB2312" w:hAnsi="仿宋" w:hint="eastAsia"/>
          <w:szCs w:val="21"/>
        </w:rPr>
        <w:t>执行机关执行后退回附卷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FC12C9" w:rsidRPr="00FC12C9" w:rsidRDefault="00FC12C9" w:rsidP="00FC12C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C12C9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一、本文书依据《中华人民共和国刑事诉讼法》第六十七条的规定制作。为人民检察院对犯罪嫌疑人依法决定取保候审时使用。</w:t>
      </w:r>
    </w:p>
    <w:p w:rsidR="00FC12C9" w:rsidRPr="00FC12C9" w:rsidRDefault="00FC12C9" w:rsidP="00FC12C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FC12C9">
        <w:rPr>
          <w:rFonts w:ascii="仿宋_GB2312" w:eastAsia="仿宋_GB2312" w:cs="仿宋_GB2312" w:hint="eastAsia"/>
          <w:sz w:val="32"/>
          <w:szCs w:val="32"/>
        </w:rPr>
        <w:t>二、本文书应当向犯罪嫌疑人宣告，并由其签名或盖章，同时，宣读并责令其遵守《中华人民共和国刑事诉讼法》第七十一条的规定，告知其违反规定应负的法律责任。</w:t>
      </w:r>
    </w:p>
    <w:p w:rsidR="004B056D" w:rsidRDefault="00FC12C9" w:rsidP="00FC12C9">
      <w:pPr>
        <w:pStyle w:val="Default"/>
        <w:ind w:firstLineChars="200" w:firstLine="640"/>
      </w:pPr>
      <w:r w:rsidRPr="00FC12C9">
        <w:rPr>
          <w:rFonts w:ascii="仿宋_GB2312" w:eastAsia="仿宋_GB2312" w:cs="仿宋_GB2312" w:hint="eastAsia"/>
          <w:sz w:val="32"/>
          <w:szCs w:val="32"/>
        </w:rPr>
        <w:t>三、本文书共四联，第一</w:t>
      </w:r>
      <w:proofErr w:type="gramStart"/>
      <w:r w:rsidRPr="00FC12C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FC12C9">
        <w:rPr>
          <w:rFonts w:ascii="仿宋_GB2312" w:eastAsia="仿宋_GB2312" w:cs="仿宋_GB2312" w:hint="eastAsia"/>
          <w:sz w:val="32"/>
          <w:szCs w:val="32"/>
        </w:rPr>
        <w:t>保存备查，第二联向被取保候审人宣告后附卷，第三联送达执行机关，第四联执行机关退回后附卷。未能执行取保候审的，应当在回执中注明原因，并由执行机关承办人签名。送达本文书第三联时，告知执行机关在拟批准犯罪嫌疑人离开所居住的市、县之前，应当征得人民检察院同意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00" w:rsidRDefault="00E83600" w:rsidP="008C3ED3">
      <w:r>
        <w:separator/>
      </w:r>
    </w:p>
  </w:endnote>
  <w:endnote w:type="continuationSeparator" w:id="0">
    <w:p w:rsidR="00E83600" w:rsidRDefault="00E83600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00" w:rsidRDefault="00E83600" w:rsidP="008C3ED3">
      <w:r>
        <w:separator/>
      </w:r>
    </w:p>
  </w:footnote>
  <w:footnote w:type="continuationSeparator" w:id="0">
    <w:p w:rsidR="00E83600" w:rsidRDefault="00E83600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4B056D"/>
    <w:rsid w:val="004C2D56"/>
    <w:rsid w:val="00535F68"/>
    <w:rsid w:val="005432AF"/>
    <w:rsid w:val="005E359B"/>
    <w:rsid w:val="007A6187"/>
    <w:rsid w:val="007E5CD7"/>
    <w:rsid w:val="00872897"/>
    <w:rsid w:val="008B4FDB"/>
    <w:rsid w:val="008C3ED3"/>
    <w:rsid w:val="0090344C"/>
    <w:rsid w:val="00904137"/>
    <w:rsid w:val="00974129"/>
    <w:rsid w:val="00A4111E"/>
    <w:rsid w:val="00BD20A2"/>
    <w:rsid w:val="00C860A5"/>
    <w:rsid w:val="00D0386A"/>
    <w:rsid w:val="00D20A7F"/>
    <w:rsid w:val="00E3072D"/>
    <w:rsid w:val="00E83600"/>
    <w:rsid w:val="00E902C5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10</cp:revision>
  <dcterms:created xsi:type="dcterms:W3CDTF">2020-02-25T06:26:00Z</dcterms:created>
  <dcterms:modified xsi:type="dcterms:W3CDTF">2020-02-25T06:51:00Z</dcterms:modified>
</cp:coreProperties>
</file>