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A9" w:rsidRDefault="00CA6AA9" w:rsidP="00CA6AA9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CA6AA9" w:rsidRDefault="00CA6AA9" w:rsidP="00CA6AA9">
      <w:pPr>
        <w:pStyle w:val="Default"/>
        <w:jc w:val="center"/>
        <w:rPr>
          <w:b/>
          <w:sz w:val="44"/>
          <w:szCs w:val="44"/>
        </w:rPr>
      </w:pPr>
      <w:r w:rsidRPr="009D20E4">
        <w:rPr>
          <w:rFonts w:hint="eastAsia"/>
          <w:b/>
          <w:sz w:val="44"/>
          <w:szCs w:val="44"/>
        </w:rPr>
        <w:t>提讯提解证</w:t>
      </w:r>
    </w:p>
    <w:p w:rsidR="00CA6AA9" w:rsidRDefault="00CA6AA9" w:rsidP="00CA6AA9">
      <w:pPr>
        <w:pStyle w:val="Default"/>
        <w:spacing w:line="340" w:lineRule="exact"/>
        <w:rPr>
          <w:rFonts w:ascii="仿宋_GB2312" w:eastAsia="仿宋_GB2312"/>
        </w:rPr>
      </w:pPr>
    </w:p>
    <w:p w:rsidR="00CA6AA9" w:rsidRPr="00B67C04" w:rsidRDefault="00CA6AA9" w:rsidP="00CA6AA9">
      <w:pPr>
        <w:pStyle w:val="Default"/>
        <w:spacing w:line="340" w:lineRule="exact"/>
        <w:rPr>
          <w:rFonts w:ascii="仿宋_GB2312" w:eastAsia="仿宋_GB2312"/>
        </w:rPr>
      </w:pPr>
      <w:r w:rsidRPr="00B67C04">
        <w:rPr>
          <w:rFonts w:ascii="仿宋_GB2312" w:eastAsia="仿宋_GB2312" w:hint="eastAsia"/>
        </w:rPr>
        <w:t xml:space="preserve">看守所提讯专用章 </w:t>
      </w:r>
      <w:r>
        <w:rPr>
          <w:rFonts w:ascii="仿宋_GB2312" w:eastAsia="仿宋_GB2312" w:hint="eastAsia"/>
        </w:rPr>
        <w:t xml:space="preserve">                                          </w:t>
      </w:r>
      <w:r w:rsidRPr="00B67C04">
        <w:rPr>
          <w:rFonts w:ascii="仿宋_GB2312" w:eastAsia="仿宋_GB2312" w:hint="eastAsia"/>
        </w:rPr>
        <w:t>办案机关印</w:t>
      </w:r>
    </w:p>
    <w:p w:rsidR="00CA6AA9" w:rsidRPr="00B67C04" w:rsidRDefault="00CA6AA9" w:rsidP="00CA6AA9">
      <w:pPr>
        <w:pStyle w:val="Default"/>
        <w:spacing w:line="340" w:lineRule="exact"/>
        <w:rPr>
          <w:rFonts w:ascii="仿宋_GB2312" w:eastAsia="仿宋_GB2312"/>
        </w:rPr>
      </w:pPr>
      <w:r w:rsidRPr="00B67C04">
        <w:rPr>
          <w:rFonts w:ascii="仿宋_GB2312" w:eastAsia="仿宋_GB2312" w:hint="eastAsia"/>
        </w:rPr>
        <w:t>发证日期</w:t>
      </w:r>
      <w:r>
        <w:rPr>
          <w:rFonts w:ascii="仿宋_GB2312" w:eastAsia="仿宋_GB2312" w:hint="eastAsia"/>
        </w:rPr>
        <w:t xml:space="preserve">       </w:t>
      </w:r>
      <w:r w:rsidRPr="00B67C04"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</w:rPr>
        <w:t xml:space="preserve">  </w:t>
      </w:r>
      <w:r w:rsidRPr="00B67C04">
        <w:rPr>
          <w:rFonts w:ascii="仿宋_GB2312" w:eastAsia="仿宋_GB2312" w:hint="eastAsia"/>
        </w:rPr>
        <w:t xml:space="preserve"> 月</w:t>
      </w:r>
      <w:r>
        <w:rPr>
          <w:rFonts w:ascii="仿宋_GB2312" w:eastAsia="仿宋_GB2312" w:hint="eastAsia"/>
        </w:rPr>
        <w:t xml:space="preserve">  </w:t>
      </w:r>
      <w:r w:rsidRPr="00B67C04">
        <w:rPr>
          <w:rFonts w:ascii="仿宋_GB2312" w:eastAsia="仿宋_GB2312" w:hint="eastAsia"/>
        </w:rPr>
        <w:t xml:space="preserve">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985"/>
        <w:gridCol w:w="850"/>
        <w:gridCol w:w="1254"/>
        <w:gridCol w:w="872"/>
        <w:gridCol w:w="2148"/>
      </w:tblGrid>
      <w:tr w:rsidR="00CA6AA9" w:rsidTr="00BB207A">
        <w:trPr>
          <w:trHeight w:val="785"/>
        </w:trPr>
        <w:tc>
          <w:tcPr>
            <w:tcW w:w="1951" w:type="dxa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犯罪嫌疑人、</w:t>
            </w:r>
          </w:p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被告人姓名</w:t>
            </w:r>
          </w:p>
        </w:tc>
        <w:tc>
          <w:tcPr>
            <w:tcW w:w="1985" w:type="dxa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54" w:type="dxa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2" w:type="dxa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148" w:type="dxa"/>
            <w:vAlign w:val="center"/>
          </w:tcPr>
          <w:p w:rsidR="00CA6AA9" w:rsidRPr="009B3DB6" w:rsidRDefault="00CA6AA9" w:rsidP="00BB207A">
            <w:pPr>
              <w:jc w:val="right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 月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 日</w:t>
            </w:r>
          </w:p>
        </w:tc>
      </w:tr>
      <w:tr w:rsidR="00CA6AA9" w:rsidTr="00BB207A">
        <w:trPr>
          <w:trHeight w:val="697"/>
        </w:trPr>
        <w:tc>
          <w:tcPr>
            <w:tcW w:w="1951" w:type="dxa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法定羁押</w:t>
            </w:r>
          </w:p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起止时间</w:t>
            </w:r>
          </w:p>
        </w:tc>
        <w:tc>
          <w:tcPr>
            <w:tcW w:w="7109" w:type="dxa"/>
            <w:gridSpan w:val="5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 xml:space="preserve">自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9B3DB6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日至 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 w:rsidRPr="009B3DB6"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9B3DB6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CA6AA9" w:rsidTr="00BB207A">
        <w:trPr>
          <w:trHeight w:val="693"/>
        </w:trPr>
        <w:tc>
          <w:tcPr>
            <w:tcW w:w="1951" w:type="dxa"/>
            <w:vMerge w:val="restart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羁押期限</w:t>
            </w:r>
          </w:p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变更情况</w:t>
            </w:r>
          </w:p>
        </w:tc>
        <w:tc>
          <w:tcPr>
            <w:tcW w:w="1985" w:type="dxa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变更原因</w:t>
            </w:r>
          </w:p>
        </w:tc>
        <w:tc>
          <w:tcPr>
            <w:tcW w:w="5124" w:type="dxa"/>
            <w:gridSpan w:val="4"/>
            <w:vAlign w:val="center"/>
          </w:tcPr>
          <w:p w:rsidR="00CA6AA9" w:rsidRPr="009B3DB6" w:rsidRDefault="00CA6AA9" w:rsidP="00BB207A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6AA9" w:rsidTr="00BB207A">
        <w:trPr>
          <w:trHeight w:val="859"/>
        </w:trPr>
        <w:tc>
          <w:tcPr>
            <w:tcW w:w="1951" w:type="dxa"/>
            <w:vMerge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新的起止时间</w:t>
            </w:r>
          </w:p>
        </w:tc>
        <w:tc>
          <w:tcPr>
            <w:tcW w:w="5124" w:type="dxa"/>
            <w:gridSpan w:val="4"/>
            <w:vAlign w:val="center"/>
          </w:tcPr>
          <w:p w:rsidR="00CA6AA9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自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 年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B3DB6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日至 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B3DB6">
              <w:rPr>
                <w:rFonts w:ascii="仿宋_GB2312" w:eastAsia="仿宋_GB2312" w:hint="eastAsia"/>
                <w:sz w:val="24"/>
              </w:rPr>
              <w:t>日</w:t>
            </w:r>
          </w:p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A6AA9" w:rsidRPr="009B3DB6" w:rsidRDefault="00CA6AA9" w:rsidP="00BB207A">
            <w:pPr>
              <w:jc w:val="left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填写人：</w:t>
            </w:r>
          </w:p>
        </w:tc>
      </w:tr>
      <w:tr w:rsidR="00CA6AA9" w:rsidTr="00BB207A">
        <w:trPr>
          <w:trHeight w:val="643"/>
        </w:trPr>
        <w:tc>
          <w:tcPr>
            <w:tcW w:w="1951" w:type="dxa"/>
            <w:vMerge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变更原因</w:t>
            </w:r>
          </w:p>
        </w:tc>
        <w:tc>
          <w:tcPr>
            <w:tcW w:w="5124" w:type="dxa"/>
            <w:gridSpan w:val="4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6AA9" w:rsidTr="00BB207A">
        <w:trPr>
          <w:trHeight w:val="810"/>
        </w:trPr>
        <w:tc>
          <w:tcPr>
            <w:tcW w:w="1951" w:type="dxa"/>
            <w:vMerge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新的起止时间</w:t>
            </w:r>
          </w:p>
        </w:tc>
        <w:tc>
          <w:tcPr>
            <w:tcW w:w="5124" w:type="dxa"/>
            <w:gridSpan w:val="4"/>
            <w:vAlign w:val="center"/>
          </w:tcPr>
          <w:p w:rsidR="00CA6AA9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自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 年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B3DB6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日至 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B3DB6">
              <w:rPr>
                <w:rFonts w:ascii="仿宋_GB2312" w:eastAsia="仿宋_GB2312" w:hint="eastAsia"/>
                <w:sz w:val="24"/>
              </w:rPr>
              <w:t>日</w:t>
            </w:r>
          </w:p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A6AA9" w:rsidRPr="009B3DB6" w:rsidRDefault="00CA6AA9" w:rsidP="00BB207A">
            <w:pPr>
              <w:jc w:val="left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填写人：</w:t>
            </w:r>
          </w:p>
        </w:tc>
      </w:tr>
      <w:tr w:rsidR="00CA6AA9" w:rsidTr="00BB207A">
        <w:trPr>
          <w:trHeight w:val="635"/>
        </w:trPr>
        <w:tc>
          <w:tcPr>
            <w:tcW w:w="1951" w:type="dxa"/>
            <w:vMerge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变更原因</w:t>
            </w:r>
          </w:p>
        </w:tc>
        <w:tc>
          <w:tcPr>
            <w:tcW w:w="5124" w:type="dxa"/>
            <w:gridSpan w:val="4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6AA9" w:rsidTr="00BB207A">
        <w:trPr>
          <w:trHeight w:val="843"/>
        </w:trPr>
        <w:tc>
          <w:tcPr>
            <w:tcW w:w="1951" w:type="dxa"/>
            <w:vMerge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新的起止时间</w:t>
            </w:r>
          </w:p>
        </w:tc>
        <w:tc>
          <w:tcPr>
            <w:tcW w:w="5124" w:type="dxa"/>
            <w:gridSpan w:val="4"/>
            <w:vAlign w:val="center"/>
          </w:tcPr>
          <w:p w:rsidR="00CA6AA9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自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 年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B3DB6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日至 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B3DB6">
              <w:rPr>
                <w:rFonts w:ascii="仿宋_GB2312" w:eastAsia="仿宋_GB2312" w:hint="eastAsia"/>
                <w:sz w:val="24"/>
              </w:rPr>
              <w:t>日</w:t>
            </w:r>
          </w:p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A6AA9" w:rsidRPr="009B3DB6" w:rsidRDefault="00CA6AA9" w:rsidP="00BB207A">
            <w:pPr>
              <w:jc w:val="left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填写人：</w:t>
            </w:r>
          </w:p>
        </w:tc>
      </w:tr>
      <w:tr w:rsidR="00CA6AA9" w:rsidTr="00BB207A">
        <w:trPr>
          <w:trHeight w:val="641"/>
        </w:trPr>
        <w:tc>
          <w:tcPr>
            <w:tcW w:w="1951" w:type="dxa"/>
            <w:vMerge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变更原因</w:t>
            </w:r>
          </w:p>
        </w:tc>
        <w:tc>
          <w:tcPr>
            <w:tcW w:w="5124" w:type="dxa"/>
            <w:gridSpan w:val="4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6AA9" w:rsidTr="00BB207A">
        <w:trPr>
          <w:trHeight w:val="849"/>
        </w:trPr>
        <w:tc>
          <w:tcPr>
            <w:tcW w:w="1951" w:type="dxa"/>
            <w:vMerge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新的起止时间</w:t>
            </w:r>
          </w:p>
        </w:tc>
        <w:tc>
          <w:tcPr>
            <w:tcW w:w="5124" w:type="dxa"/>
            <w:gridSpan w:val="4"/>
            <w:vAlign w:val="center"/>
          </w:tcPr>
          <w:p w:rsidR="00CA6AA9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自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 年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B3DB6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日至 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B3DB6">
              <w:rPr>
                <w:rFonts w:ascii="仿宋_GB2312" w:eastAsia="仿宋_GB2312" w:hint="eastAsia"/>
                <w:sz w:val="24"/>
              </w:rPr>
              <w:t>日</w:t>
            </w:r>
          </w:p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A6AA9" w:rsidRPr="009B3DB6" w:rsidRDefault="00CA6AA9" w:rsidP="00BB207A">
            <w:pPr>
              <w:jc w:val="left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填写人：</w:t>
            </w:r>
          </w:p>
        </w:tc>
      </w:tr>
      <w:tr w:rsidR="00CA6AA9" w:rsidTr="00BB207A">
        <w:trPr>
          <w:trHeight w:val="633"/>
        </w:trPr>
        <w:tc>
          <w:tcPr>
            <w:tcW w:w="1951" w:type="dxa"/>
            <w:vMerge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变更原因</w:t>
            </w:r>
          </w:p>
        </w:tc>
        <w:tc>
          <w:tcPr>
            <w:tcW w:w="5124" w:type="dxa"/>
            <w:gridSpan w:val="4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A6AA9" w:rsidTr="00BB207A">
        <w:trPr>
          <w:trHeight w:val="827"/>
        </w:trPr>
        <w:tc>
          <w:tcPr>
            <w:tcW w:w="1951" w:type="dxa"/>
            <w:vMerge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新的起止时间</w:t>
            </w:r>
          </w:p>
        </w:tc>
        <w:tc>
          <w:tcPr>
            <w:tcW w:w="5124" w:type="dxa"/>
            <w:gridSpan w:val="4"/>
            <w:vAlign w:val="center"/>
          </w:tcPr>
          <w:p w:rsidR="00CA6AA9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自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 年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B3DB6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日至 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年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B3DB6">
              <w:rPr>
                <w:rFonts w:ascii="仿宋_GB2312" w:eastAsia="仿宋_GB2312" w:hint="eastAsia"/>
                <w:sz w:val="24"/>
              </w:rPr>
              <w:t xml:space="preserve">月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 w:rsidRPr="009B3DB6">
              <w:rPr>
                <w:rFonts w:ascii="仿宋_GB2312" w:eastAsia="仿宋_GB2312" w:hint="eastAsia"/>
                <w:sz w:val="24"/>
              </w:rPr>
              <w:t>日</w:t>
            </w:r>
          </w:p>
          <w:p w:rsidR="00CA6AA9" w:rsidRPr="009B3DB6" w:rsidRDefault="00CA6AA9" w:rsidP="00BB207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A6AA9" w:rsidRPr="009B3DB6" w:rsidRDefault="00CA6AA9" w:rsidP="00BB207A">
            <w:pPr>
              <w:jc w:val="left"/>
              <w:rPr>
                <w:rFonts w:ascii="仿宋_GB2312" w:eastAsia="仿宋_GB2312"/>
                <w:sz w:val="24"/>
              </w:rPr>
            </w:pPr>
            <w:r w:rsidRPr="009B3DB6">
              <w:rPr>
                <w:rFonts w:ascii="仿宋_GB2312" w:eastAsia="仿宋_GB2312" w:hint="eastAsia"/>
                <w:sz w:val="24"/>
              </w:rPr>
              <w:t>填写人：</w:t>
            </w:r>
          </w:p>
        </w:tc>
      </w:tr>
    </w:tbl>
    <w:p w:rsidR="00CA6AA9" w:rsidRPr="00445A4B" w:rsidRDefault="00CA6AA9" w:rsidP="00CA6AA9">
      <w:pPr>
        <w:ind w:firstLineChars="200" w:firstLine="420"/>
        <w:rPr>
          <w:rFonts w:ascii="仿宋_GB2312" w:eastAsia="仿宋_GB2312"/>
        </w:rPr>
      </w:pPr>
      <w:r w:rsidRPr="00445A4B">
        <w:rPr>
          <w:rFonts w:ascii="仿宋_GB2312" w:eastAsia="仿宋_GB2312" w:hint="eastAsia"/>
        </w:rPr>
        <w:t>注：1. 办案机关办理</w:t>
      </w:r>
      <w:proofErr w:type="gramStart"/>
      <w:r w:rsidRPr="00445A4B">
        <w:rPr>
          <w:rFonts w:ascii="仿宋_GB2312" w:eastAsia="仿宋_GB2312" w:hint="eastAsia"/>
        </w:rPr>
        <w:t>送押或者换押手续</w:t>
      </w:r>
      <w:proofErr w:type="gramEnd"/>
      <w:r w:rsidRPr="00445A4B">
        <w:rPr>
          <w:rFonts w:ascii="仿宋_GB2312" w:eastAsia="仿宋_GB2312" w:hint="eastAsia"/>
        </w:rPr>
        <w:t>时，将此证交由看守所填写并加盖提讯专用章；2. 对超过《提讯提解证》上注明的法定羁押起止时间提讯、提解的，看守所应当拒绝；3. 属于提解出所情形的，须在“备注”中注明；4. 办案机关未改变的，提讯、提</w:t>
      </w:r>
      <w:proofErr w:type="gramStart"/>
      <w:r w:rsidRPr="00445A4B">
        <w:rPr>
          <w:rFonts w:ascii="仿宋_GB2312" w:eastAsia="仿宋_GB2312" w:hint="eastAsia"/>
        </w:rPr>
        <w:t>解记录</w:t>
      </w:r>
      <w:proofErr w:type="gramEnd"/>
      <w:r w:rsidRPr="00445A4B">
        <w:rPr>
          <w:rFonts w:ascii="仿宋_GB2312" w:eastAsia="仿宋_GB2312" w:hint="eastAsia"/>
        </w:rPr>
        <w:t>栏目可复印使用。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2"/>
        <w:gridCol w:w="2124"/>
        <w:gridCol w:w="1708"/>
        <w:gridCol w:w="1708"/>
        <w:gridCol w:w="1708"/>
      </w:tblGrid>
      <w:tr w:rsidR="00CA6AA9" w:rsidTr="00BB207A">
        <w:trPr>
          <w:trHeight w:val="982"/>
        </w:trPr>
        <w:tc>
          <w:tcPr>
            <w:tcW w:w="1812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0D5305">
              <w:rPr>
                <w:rFonts w:ascii="仿宋_GB2312" w:eastAsia="仿宋_GB2312" w:hAnsi="Times New Roman" w:hint="eastAsia"/>
              </w:rPr>
              <w:lastRenderedPageBreak/>
              <w:t>提讯、提解</w:t>
            </w:r>
          </w:p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0D5305">
              <w:rPr>
                <w:rFonts w:ascii="仿宋_GB2312" w:eastAsia="仿宋_GB2312" w:hAnsi="Times New Roman" w:hint="eastAsia"/>
              </w:rPr>
              <w:t>时间</w:t>
            </w:r>
          </w:p>
        </w:tc>
        <w:tc>
          <w:tcPr>
            <w:tcW w:w="2124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0D5305">
              <w:rPr>
                <w:rFonts w:ascii="仿宋_GB2312" w:eastAsia="仿宋_GB2312" w:hAnsi="Times New Roman" w:hint="eastAsia"/>
              </w:rPr>
              <w:t>提讯、提解</w:t>
            </w:r>
          </w:p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0D5305">
              <w:rPr>
                <w:rFonts w:ascii="仿宋_GB2312" w:eastAsia="仿宋_GB2312" w:hAnsi="Times New Roman" w:hint="eastAsia"/>
              </w:rPr>
              <w:t>人员</w:t>
            </w:r>
          </w:p>
        </w:tc>
        <w:tc>
          <w:tcPr>
            <w:tcW w:w="1708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0D5305">
              <w:rPr>
                <w:rFonts w:ascii="仿宋_GB2312" w:eastAsia="仿宋_GB2312" w:hAnsi="Times New Roman" w:hint="eastAsia"/>
              </w:rPr>
              <w:t>收监或回</w:t>
            </w:r>
          </w:p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proofErr w:type="gramStart"/>
            <w:r w:rsidRPr="000D5305">
              <w:rPr>
                <w:rFonts w:ascii="仿宋_GB2312" w:eastAsia="仿宋_GB2312" w:hAnsi="Times New Roman" w:hint="eastAsia"/>
              </w:rPr>
              <w:t>所时间</w:t>
            </w:r>
            <w:proofErr w:type="gramEnd"/>
          </w:p>
        </w:tc>
        <w:tc>
          <w:tcPr>
            <w:tcW w:w="1708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0D5305">
              <w:rPr>
                <w:rFonts w:ascii="仿宋_GB2312" w:eastAsia="仿宋_GB2312" w:hAnsi="Times New Roman" w:hint="eastAsia"/>
              </w:rPr>
              <w:t>看守所值班</w:t>
            </w:r>
          </w:p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0D5305">
              <w:rPr>
                <w:rFonts w:ascii="仿宋_GB2312" w:eastAsia="仿宋_GB2312" w:hAnsi="Times New Roman" w:hint="eastAsia"/>
              </w:rPr>
              <w:t>民警签名</w:t>
            </w:r>
          </w:p>
        </w:tc>
        <w:tc>
          <w:tcPr>
            <w:tcW w:w="1708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0D5305">
              <w:rPr>
                <w:rFonts w:ascii="仿宋_GB2312" w:eastAsia="仿宋_GB2312" w:hAnsi="Times New Roman" w:hint="eastAsia"/>
              </w:rPr>
              <w:t>备注</w:t>
            </w:r>
          </w:p>
        </w:tc>
      </w:tr>
      <w:tr w:rsidR="00CA6AA9" w:rsidTr="00BB207A">
        <w:trPr>
          <w:trHeight w:val="682"/>
        </w:trPr>
        <w:tc>
          <w:tcPr>
            <w:tcW w:w="1812" w:type="dxa"/>
            <w:vMerge w:val="restart"/>
            <w:vAlign w:val="center"/>
          </w:tcPr>
          <w:p w:rsidR="00CA6AA9" w:rsidRPr="00BF4FBE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年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月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日</w:t>
            </w:r>
          </w:p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时</w:t>
            </w:r>
            <w:r>
              <w:rPr>
                <w:rFonts w:ascii="仿宋_GB2312" w:eastAsia="仿宋_GB2312" w:hAnsi="Times New Roman" w:hint="eastAsia"/>
              </w:rPr>
              <w:t xml:space="preserve">  </w:t>
            </w:r>
            <w:r w:rsidRPr="00BF4FBE">
              <w:rPr>
                <w:rFonts w:ascii="仿宋_GB2312" w:eastAsia="仿宋_GB2312" w:hAnsi="Times New Roman" w:hint="eastAsia"/>
              </w:rPr>
              <w:t xml:space="preserve"> 分</w:t>
            </w:r>
          </w:p>
        </w:tc>
        <w:tc>
          <w:tcPr>
            <w:tcW w:w="2124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CA6AA9" w:rsidRPr="00BF4FBE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年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月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日</w:t>
            </w:r>
          </w:p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时</w:t>
            </w:r>
            <w:r>
              <w:rPr>
                <w:rFonts w:ascii="仿宋_GB2312" w:eastAsia="仿宋_GB2312" w:hAnsi="Times New Roman" w:hint="eastAsia"/>
              </w:rPr>
              <w:t xml:space="preserve">  </w:t>
            </w:r>
            <w:r w:rsidRPr="00BF4FBE">
              <w:rPr>
                <w:rFonts w:ascii="仿宋_GB2312" w:eastAsia="仿宋_GB2312" w:hAnsi="Times New Roman" w:hint="eastAsia"/>
              </w:rPr>
              <w:t xml:space="preserve"> 分</w:t>
            </w:r>
          </w:p>
        </w:tc>
        <w:tc>
          <w:tcPr>
            <w:tcW w:w="1708" w:type="dxa"/>
            <w:vMerge w:val="restart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CA6AA9" w:rsidTr="00BB207A">
        <w:trPr>
          <w:trHeight w:val="682"/>
        </w:trPr>
        <w:tc>
          <w:tcPr>
            <w:tcW w:w="1812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2124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CA6AA9" w:rsidTr="00BB207A">
        <w:trPr>
          <w:trHeight w:val="682"/>
        </w:trPr>
        <w:tc>
          <w:tcPr>
            <w:tcW w:w="1812" w:type="dxa"/>
            <w:vMerge w:val="restart"/>
            <w:vAlign w:val="center"/>
          </w:tcPr>
          <w:p w:rsidR="00CA6AA9" w:rsidRPr="00BF4FBE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年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月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日</w:t>
            </w:r>
          </w:p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时</w:t>
            </w:r>
            <w:r>
              <w:rPr>
                <w:rFonts w:ascii="仿宋_GB2312" w:eastAsia="仿宋_GB2312" w:hAnsi="Times New Roman" w:hint="eastAsia"/>
              </w:rPr>
              <w:t xml:space="preserve">  </w:t>
            </w:r>
            <w:r w:rsidRPr="00BF4FBE">
              <w:rPr>
                <w:rFonts w:ascii="仿宋_GB2312" w:eastAsia="仿宋_GB2312" w:hAnsi="Times New Roman" w:hint="eastAsia"/>
              </w:rPr>
              <w:t xml:space="preserve"> 分</w:t>
            </w:r>
          </w:p>
        </w:tc>
        <w:tc>
          <w:tcPr>
            <w:tcW w:w="2124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CA6AA9" w:rsidRPr="00BF4FBE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年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月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日</w:t>
            </w:r>
          </w:p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时</w:t>
            </w:r>
            <w:r>
              <w:rPr>
                <w:rFonts w:ascii="仿宋_GB2312" w:eastAsia="仿宋_GB2312" w:hAnsi="Times New Roman" w:hint="eastAsia"/>
              </w:rPr>
              <w:t xml:space="preserve">  </w:t>
            </w:r>
            <w:r w:rsidRPr="00BF4FBE">
              <w:rPr>
                <w:rFonts w:ascii="仿宋_GB2312" w:eastAsia="仿宋_GB2312" w:hAnsi="Times New Roman" w:hint="eastAsia"/>
              </w:rPr>
              <w:t xml:space="preserve"> 分</w:t>
            </w:r>
          </w:p>
        </w:tc>
        <w:tc>
          <w:tcPr>
            <w:tcW w:w="1708" w:type="dxa"/>
            <w:vMerge w:val="restart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CA6AA9" w:rsidTr="00BB207A">
        <w:trPr>
          <w:trHeight w:val="682"/>
        </w:trPr>
        <w:tc>
          <w:tcPr>
            <w:tcW w:w="1812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2124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CA6AA9" w:rsidTr="00BB207A">
        <w:trPr>
          <w:trHeight w:val="682"/>
        </w:trPr>
        <w:tc>
          <w:tcPr>
            <w:tcW w:w="1812" w:type="dxa"/>
            <w:vMerge w:val="restart"/>
            <w:vAlign w:val="center"/>
          </w:tcPr>
          <w:p w:rsidR="00CA6AA9" w:rsidRPr="00BF4FBE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年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月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日</w:t>
            </w:r>
          </w:p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时</w:t>
            </w:r>
            <w:r>
              <w:rPr>
                <w:rFonts w:ascii="仿宋_GB2312" w:eastAsia="仿宋_GB2312" w:hAnsi="Times New Roman" w:hint="eastAsia"/>
              </w:rPr>
              <w:t xml:space="preserve">  </w:t>
            </w:r>
            <w:r w:rsidRPr="00BF4FBE">
              <w:rPr>
                <w:rFonts w:ascii="仿宋_GB2312" w:eastAsia="仿宋_GB2312" w:hAnsi="Times New Roman" w:hint="eastAsia"/>
              </w:rPr>
              <w:t xml:space="preserve"> 分</w:t>
            </w:r>
          </w:p>
        </w:tc>
        <w:tc>
          <w:tcPr>
            <w:tcW w:w="2124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CA6AA9" w:rsidRPr="00BF4FBE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年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月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日</w:t>
            </w:r>
          </w:p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时</w:t>
            </w:r>
            <w:r>
              <w:rPr>
                <w:rFonts w:ascii="仿宋_GB2312" w:eastAsia="仿宋_GB2312" w:hAnsi="Times New Roman" w:hint="eastAsia"/>
              </w:rPr>
              <w:t xml:space="preserve">  </w:t>
            </w:r>
            <w:r w:rsidRPr="00BF4FBE">
              <w:rPr>
                <w:rFonts w:ascii="仿宋_GB2312" w:eastAsia="仿宋_GB2312" w:hAnsi="Times New Roman" w:hint="eastAsia"/>
              </w:rPr>
              <w:t xml:space="preserve"> 分</w:t>
            </w:r>
          </w:p>
        </w:tc>
        <w:tc>
          <w:tcPr>
            <w:tcW w:w="1708" w:type="dxa"/>
            <w:vMerge w:val="restart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CA6AA9" w:rsidTr="00BB207A">
        <w:trPr>
          <w:trHeight w:val="682"/>
        </w:trPr>
        <w:tc>
          <w:tcPr>
            <w:tcW w:w="1812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2124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CA6AA9" w:rsidTr="00BB207A">
        <w:trPr>
          <w:trHeight w:val="682"/>
        </w:trPr>
        <w:tc>
          <w:tcPr>
            <w:tcW w:w="1812" w:type="dxa"/>
            <w:vMerge w:val="restart"/>
            <w:vAlign w:val="center"/>
          </w:tcPr>
          <w:p w:rsidR="00CA6AA9" w:rsidRPr="00BF4FBE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年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月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日</w:t>
            </w:r>
          </w:p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时</w:t>
            </w:r>
            <w:r>
              <w:rPr>
                <w:rFonts w:ascii="仿宋_GB2312" w:eastAsia="仿宋_GB2312" w:hAnsi="Times New Roman" w:hint="eastAsia"/>
              </w:rPr>
              <w:t xml:space="preserve">  </w:t>
            </w:r>
            <w:r w:rsidRPr="00BF4FBE">
              <w:rPr>
                <w:rFonts w:ascii="仿宋_GB2312" w:eastAsia="仿宋_GB2312" w:hAnsi="Times New Roman" w:hint="eastAsia"/>
              </w:rPr>
              <w:t xml:space="preserve"> 分</w:t>
            </w:r>
          </w:p>
        </w:tc>
        <w:tc>
          <w:tcPr>
            <w:tcW w:w="2124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CA6AA9" w:rsidRPr="00BF4FBE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年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月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日</w:t>
            </w:r>
          </w:p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时</w:t>
            </w:r>
            <w:r>
              <w:rPr>
                <w:rFonts w:ascii="仿宋_GB2312" w:eastAsia="仿宋_GB2312" w:hAnsi="Times New Roman" w:hint="eastAsia"/>
              </w:rPr>
              <w:t xml:space="preserve">  </w:t>
            </w:r>
            <w:r w:rsidRPr="00BF4FBE">
              <w:rPr>
                <w:rFonts w:ascii="仿宋_GB2312" w:eastAsia="仿宋_GB2312" w:hAnsi="Times New Roman" w:hint="eastAsia"/>
              </w:rPr>
              <w:t xml:space="preserve"> 分</w:t>
            </w:r>
          </w:p>
        </w:tc>
        <w:tc>
          <w:tcPr>
            <w:tcW w:w="1708" w:type="dxa"/>
            <w:vMerge w:val="restart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CA6AA9" w:rsidTr="00BB207A">
        <w:trPr>
          <w:trHeight w:val="682"/>
        </w:trPr>
        <w:tc>
          <w:tcPr>
            <w:tcW w:w="1812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2124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CA6AA9" w:rsidTr="00BB207A">
        <w:trPr>
          <w:trHeight w:val="682"/>
        </w:trPr>
        <w:tc>
          <w:tcPr>
            <w:tcW w:w="1812" w:type="dxa"/>
            <w:vMerge w:val="restart"/>
            <w:vAlign w:val="center"/>
          </w:tcPr>
          <w:p w:rsidR="00CA6AA9" w:rsidRPr="00BF4FBE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年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月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日</w:t>
            </w:r>
          </w:p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时</w:t>
            </w:r>
            <w:r>
              <w:rPr>
                <w:rFonts w:ascii="仿宋_GB2312" w:eastAsia="仿宋_GB2312" w:hAnsi="Times New Roman" w:hint="eastAsia"/>
              </w:rPr>
              <w:t xml:space="preserve">  </w:t>
            </w:r>
            <w:r w:rsidRPr="00BF4FBE">
              <w:rPr>
                <w:rFonts w:ascii="仿宋_GB2312" w:eastAsia="仿宋_GB2312" w:hAnsi="Times New Roman" w:hint="eastAsia"/>
              </w:rPr>
              <w:t xml:space="preserve"> 分</w:t>
            </w:r>
          </w:p>
        </w:tc>
        <w:tc>
          <w:tcPr>
            <w:tcW w:w="2124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CA6AA9" w:rsidRPr="00BF4FBE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年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月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日</w:t>
            </w:r>
          </w:p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时</w:t>
            </w:r>
            <w:r>
              <w:rPr>
                <w:rFonts w:ascii="仿宋_GB2312" w:eastAsia="仿宋_GB2312" w:hAnsi="Times New Roman" w:hint="eastAsia"/>
              </w:rPr>
              <w:t xml:space="preserve">  </w:t>
            </w:r>
            <w:r w:rsidRPr="00BF4FBE">
              <w:rPr>
                <w:rFonts w:ascii="仿宋_GB2312" w:eastAsia="仿宋_GB2312" w:hAnsi="Times New Roman" w:hint="eastAsia"/>
              </w:rPr>
              <w:t xml:space="preserve"> 分</w:t>
            </w:r>
          </w:p>
        </w:tc>
        <w:tc>
          <w:tcPr>
            <w:tcW w:w="1708" w:type="dxa"/>
            <w:vMerge w:val="restart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CA6AA9" w:rsidTr="00BB207A">
        <w:trPr>
          <w:trHeight w:val="682"/>
        </w:trPr>
        <w:tc>
          <w:tcPr>
            <w:tcW w:w="1812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2124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CA6AA9" w:rsidTr="00BB207A">
        <w:trPr>
          <w:trHeight w:val="682"/>
        </w:trPr>
        <w:tc>
          <w:tcPr>
            <w:tcW w:w="1812" w:type="dxa"/>
            <w:vMerge w:val="restart"/>
            <w:vAlign w:val="center"/>
          </w:tcPr>
          <w:p w:rsidR="00CA6AA9" w:rsidRPr="00BF4FBE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年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月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日</w:t>
            </w:r>
          </w:p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时</w:t>
            </w:r>
            <w:r>
              <w:rPr>
                <w:rFonts w:ascii="仿宋_GB2312" w:eastAsia="仿宋_GB2312" w:hAnsi="Times New Roman" w:hint="eastAsia"/>
              </w:rPr>
              <w:t xml:space="preserve">  </w:t>
            </w:r>
            <w:r w:rsidRPr="00BF4FBE">
              <w:rPr>
                <w:rFonts w:ascii="仿宋_GB2312" w:eastAsia="仿宋_GB2312" w:hAnsi="Times New Roman" w:hint="eastAsia"/>
              </w:rPr>
              <w:t xml:space="preserve"> 分</w:t>
            </w:r>
          </w:p>
        </w:tc>
        <w:tc>
          <w:tcPr>
            <w:tcW w:w="2124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CA6AA9" w:rsidRPr="00BF4FBE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年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月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日</w:t>
            </w:r>
          </w:p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时</w:t>
            </w:r>
            <w:r>
              <w:rPr>
                <w:rFonts w:ascii="仿宋_GB2312" w:eastAsia="仿宋_GB2312" w:hAnsi="Times New Roman" w:hint="eastAsia"/>
              </w:rPr>
              <w:t xml:space="preserve">  </w:t>
            </w:r>
            <w:r w:rsidRPr="00BF4FBE">
              <w:rPr>
                <w:rFonts w:ascii="仿宋_GB2312" w:eastAsia="仿宋_GB2312" w:hAnsi="Times New Roman" w:hint="eastAsia"/>
              </w:rPr>
              <w:t xml:space="preserve"> 分</w:t>
            </w:r>
          </w:p>
        </w:tc>
        <w:tc>
          <w:tcPr>
            <w:tcW w:w="1708" w:type="dxa"/>
            <w:vMerge w:val="restart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CA6AA9" w:rsidTr="00BB207A">
        <w:trPr>
          <w:trHeight w:val="682"/>
        </w:trPr>
        <w:tc>
          <w:tcPr>
            <w:tcW w:w="1812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2124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CA6AA9" w:rsidTr="00BB207A">
        <w:trPr>
          <w:trHeight w:val="682"/>
        </w:trPr>
        <w:tc>
          <w:tcPr>
            <w:tcW w:w="1812" w:type="dxa"/>
            <w:vMerge w:val="restart"/>
            <w:vAlign w:val="center"/>
          </w:tcPr>
          <w:p w:rsidR="00CA6AA9" w:rsidRPr="00BF4FBE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年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月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日</w:t>
            </w:r>
          </w:p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时</w:t>
            </w:r>
            <w:r>
              <w:rPr>
                <w:rFonts w:ascii="仿宋_GB2312" w:eastAsia="仿宋_GB2312" w:hAnsi="Times New Roman" w:hint="eastAsia"/>
              </w:rPr>
              <w:t xml:space="preserve">  </w:t>
            </w:r>
            <w:r w:rsidRPr="00BF4FBE">
              <w:rPr>
                <w:rFonts w:ascii="仿宋_GB2312" w:eastAsia="仿宋_GB2312" w:hAnsi="Times New Roman" w:hint="eastAsia"/>
              </w:rPr>
              <w:t xml:space="preserve"> 分</w:t>
            </w:r>
          </w:p>
        </w:tc>
        <w:tc>
          <w:tcPr>
            <w:tcW w:w="2124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CA6AA9" w:rsidRPr="00BF4FBE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年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月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日</w:t>
            </w:r>
          </w:p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时</w:t>
            </w:r>
            <w:r>
              <w:rPr>
                <w:rFonts w:ascii="仿宋_GB2312" w:eastAsia="仿宋_GB2312" w:hAnsi="Times New Roman" w:hint="eastAsia"/>
              </w:rPr>
              <w:t xml:space="preserve">  </w:t>
            </w:r>
            <w:r w:rsidRPr="00BF4FBE">
              <w:rPr>
                <w:rFonts w:ascii="仿宋_GB2312" w:eastAsia="仿宋_GB2312" w:hAnsi="Times New Roman" w:hint="eastAsia"/>
              </w:rPr>
              <w:t xml:space="preserve"> 分</w:t>
            </w:r>
          </w:p>
        </w:tc>
        <w:tc>
          <w:tcPr>
            <w:tcW w:w="1708" w:type="dxa"/>
            <w:vMerge w:val="restart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CA6AA9" w:rsidTr="00BB207A">
        <w:trPr>
          <w:trHeight w:val="682"/>
        </w:trPr>
        <w:tc>
          <w:tcPr>
            <w:tcW w:w="1812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2124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CA6AA9" w:rsidTr="00BB207A">
        <w:trPr>
          <w:trHeight w:val="682"/>
        </w:trPr>
        <w:tc>
          <w:tcPr>
            <w:tcW w:w="1812" w:type="dxa"/>
            <w:vMerge w:val="restart"/>
            <w:vAlign w:val="center"/>
          </w:tcPr>
          <w:p w:rsidR="00CA6AA9" w:rsidRPr="00BF4FBE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年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月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日</w:t>
            </w:r>
          </w:p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时</w:t>
            </w:r>
            <w:r>
              <w:rPr>
                <w:rFonts w:ascii="仿宋_GB2312" w:eastAsia="仿宋_GB2312" w:hAnsi="Times New Roman" w:hint="eastAsia"/>
              </w:rPr>
              <w:t xml:space="preserve">  </w:t>
            </w:r>
            <w:r w:rsidRPr="00BF4FBE">
              <w:rPr>
                <w:rFonts w:ascii="仿宋_GB2312" w:eastAsia="仿宋_GB2312" w:hAnsi="Times New Roman" w:hint="eastAsia"/>
              </w:rPr>
              <w:t xml:space="preserve"> 分</w:t>
            </w:r>
          </w:p>
        </w:tc>
        <w:tc>
          <w:tcPr>
            <w:tcW w:w="2124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CA6AA9" w:rsidRPr="00BF4FBE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年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月</w:t>
            </w:r>
            <w:r>
              <w:rPr>
                <w:rFonts w:ascii="仿宋_GB2312" w:eastAsia="仿宋_GB2312" w:hAnsi="Times New Roman" w:hint="eastAsia"/>
              </w:rPr>
              <w:t xml:space="preserve"> </w:t>
            </w:r>
            <w:r w:rsidRPr="00BF4FBE">
              <w:rPr>
                <w:rFonts w:ascii="仿宋_GB2312" w:eastAsia="仿宋_GB2312" w:hAnsi="Times New Roman" w:hint="eastAsia"/>
              </w:rPr>
              <w:t xml:space="preserve"> 日</w:t>
            </w:r>
          </w:p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  <w:r w:rsidRPr="00BF4FBE">
              <w:rPr>
                <w:rFonts w:ascii="仿宋_GB2312" w:eastAsia="仿宋_GB2312" w:hAnsi="Times New Roman" w:hint="eastAsia"/>
              </w:rPr>
              <w:t>时</w:t>
            </w:r>
            <w:r>
              <w:rPr>
                <w:rFonts w:ascii="仿宋_GB2312" w:eastAsia="仿宋_GB2312" w:hAnsi="Times New Roman" w:hint="eastAsia"/>
              </w:rPr>
              <w:t xml:space="preserve">  </w:t>
            </w:r>
            <w:r w:rsidRPr="00BF4FBE">
              <w:rPr>
                <w:rFonts w:ascii="仿宋_GB2312" w:eastAsia="仿宋_GB2312" w:hAnsi="Times New Roman" w:hint="eastAsia"/>
              </w:rPr>
              <w:t xml:space="preserve"> 分</w:t>
            </w:r>
          </w:p>
        </w:tc>
        <w:tc>
          <w:tcPr>
            <w:tcW w:w="1708" w:type="dxa"/>
            <w:vMerge w:val="restart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 w:val="restart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</w:tr>
      <w:tr w:rsidR="00CA6AA9" w:rsidTr="00BB207A">
        <w:trPr>
          <w:trHeight w:val="682"/>
        </w:trPr>
        <w:tc>
          <w:tcPr>
            <w:tcW w:w="1812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2124" w:type="dxa"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  <w:tc>
          <w:tcPr>
            <w:tcW w:w="1708" w:type="dxa"/>
            <w:vMerge/>
            <w:vAlign w:val="center"/>
          </w:tcPr>
          <w:p w:rsidR="00CA6AA9" w:rsidRPr="000D5305" w:rsidRDefault="00CA6AA9" w:rsidP="00BB207A">
            <w:pPr>
              <w:pStyle w:val="Default"/>
              <w:jc w:val="center"/>
              <w:rPr>
                <w:rFonts w:ascii="仿宋_GB2312" w:eastAsia="仿宋_GB2312" w:hAnsi="Times New Roman"/>
              </w:rPr>
            </w:pPr>
          </w:p>
        </w:tc>
      </w:tr>
    </w:tbl>
    <w:p w:rsidR="00CA6AA9" w:rsidRPr="009B3DB6" w:rsidRDefault="00CA6AA9" w:rsidP="00CA6AA9">
      <w:pPr>
        <w:pStyle w:val="Default"/>
        <w:rPr>
          <w:rFonts w:ascii="仿宋_GB2312" w:eastAsia="仿宋_GB2312" w:hAnsi="Times New Roman"/>
          <w:sz w:val="22"/>
        </w:rPr>
      </w:pPr>
    </w:p>
    <w:p w:rsidR="00CA6AA9" w:rsidRPr="00A4111E" w:rsidRDefault="00CA6AA9" w:rsidP="00CA6AA9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CA6AA9" w:rsidRDefault="00CA6AA9" w:rsidP="00CA6AA9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CA6AA9" w:rsidRPr="00B67C04" w:rsidRDefault="00CA6AA9" w:rsidP="00CA6AA9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B67C04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一、本文书依据《中华人民共和国刑事诉讼法》第八十八条、第一百六十四条、第一百七十三条的规定制作。为人民检察院从看守所提讯犯罪嫌疑人，提解在押犯罪嫌疑人出所时使用。</w:t>
      </w:r>
    </w:p>
    <w:p w:rsidR="00CA6AA9" w:rsidRPr="00B67C04" w:rsidRDefault="00CA6AA9" w:rsidP="00CA6AA9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B67C04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二、本文书以人为单位制作，每提讯、提解一次，在提讯、提解证上登记一行。经检察长批准，提</w:t>
      </w:r>
      <w:proofErr w:type="gramStart"/>
      <w:r w:rsidRPr="00B67C04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解犯罪</w:t>
      </w:r>
      <w:proofErr w:type="gramEnd"/>
      <w:r w:rsidRPr="00B67C04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嫌疑人出所辨认、鉴定、侦查实验或者追缴犯罪有关财物的，应当将提讯、提解证交由监管人员保存，将犯罪嫌疑人还押后取回。</w:t>
      </w:r>
    </w:p>
    <w:p w:rsidR="00CA6AA9" w:rsidRDefault="00CA6AA9" w:rsidP="00CA6AA9">
      <w:pPr>
        <w:autoSpaceDE w:val="0"/>
        <w:autoSpaceDN w:val="0"/>
        <w:adjustRightInd w:val="0"/>
        <w:ind w:firstLineChars="200" w:firstLine="640"/>
        <w:jc w:val="left"/>
      </w:pPr>
      <w:r w:rsidRPr="00B67C04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</w:t>
      </w:r>
      <w:proofErr w:type="gramStart"/>
      <w:r w:rsidRPr="00B67C04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</w:t>
      </w:r>
      <w:proofErr w:type="gramEnd"/>
      <w:r w:rsidRPr="00B67C04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联，使用完后附卷。</w:t>
      </w:r>
    </w:p>
    <w:p w:rsidR="00257F70" w:rsidRPr="00CA6AA9" w:rsidRDefault="00257F70">
      <w:bookmarkStart w:id="0" w:name="_GoBack"/>
      <w:bookmarkEnd w:id="0"/>
    </w:p>
    <w:sectPr w:rsidR="00257F70" w:rsidRPr="00CA6AA9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A9"/>
    <w:rsid w:val="00257F70"/>
    <w:rsid w:val="00CA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6AA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CA6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6AA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CA6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</dc:creator>
  <cp:lastModifiedBy>nj</cp:lastModifiedBy>
  <cp:revision>1</cp:revision>
  <dcterms:created xsi:type="dcterms:W3CDTF">2020-04-03T08:34:00Z</dcterms:created>
  <dcterms:modified xsi:type="dcterms:W3CDTF">2020-04-03T08:34:00Z</dcterms:modified>
</cp:coreProperties>
</file>