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FA" w:rsidRDefault="00463CA2" w:rsidP="00597CFA">
      <w:pPr>
        <w:jc w:val="center"/>
        <w:rPr>
          <w:b/>
          <w:color w:val="000000"/>
          <w:spacing w:val="22"/>
          <w:sz w:val="44"/>
        </w:rPr>
      </w:pPr>
      <w:r w:rsidRPr="00463CA2">
        <w:rPr>
          <w:rFonts w:ascii="宋体" w:hAnsi="宋体" w:hint="eastAsia"/>
          <w:b/>
          <w:sz w:val="44"/>
          <w:szCs w:val="44"/>
        </w:rPr>
        <w:t>登记保存清单</w:t>
      </w:r>
    </w:p>
    <w:p w:rsidR="00597CFA" w:rsidRPr="00C564F8" w:rsidRDefault="00C564F8" w:rsidP="00C564F8">
      <w:pPr>
        <w:ind w:leftChars="2300" w:left="4830"/>
        <w:jc w:val="center"/>
        <w:rPr>
          <w:rFonts w:ascii="楷体_GB2312" w:eastAsia="楷体_GB2312" w:hAnsi="宋体"/>
          <w:color w:val="000000"/>
          <w:spacing w:val="22"/>
          <w:sz w:val="24"/>
        </w:rPr>
      </w:pPr>
      <w:r w:rsidRPr="00C564F8">
        <w:rPr>
          <w:rFonts w:ascii="楷体_GB2312" w:eastAsia="楷体_GB2312" w:hAnsi="宋体" w:hint="eastAsia"/>
          <w:color w:val="000000"/>
          <w:spacing w:val="22"/>
          <w:sz w:val="24"/>
        </w:rPr>
        <w:t>编号：</w:t>
      </w:r>
    </w:p>
    <w:p w:rsidR="00597CFA" w:rsidRDefault="00597CFA" w:rsidP="00C564F8">
      <w:pPr>
        <w:jc w:val="right"/>
        <w:rPr>
          <w:rFonts w:ascii="仿宋_GB2312" w:eastAsia="仿宋_GB2312" w:hAnsi="宋体" w:hint="eastAsia"/>
          <w:color w:val="000000"/>
          <w:spacing w:val="22"/>
          <w:sz w:val="24"/>
        </w:rPr>
      </w:pPr>
      <w:r w:rsidRPr="00597CFA">
        <w:rPr>
          <w:rFonts w:ascii="仿宋_GB2312" w:eastAsia="仿宋_GB2312" w:hAnsi="宋体" w:hint="eastAsia"/>
          <w:color w:val="000000"/>
          <w:spacing w:val="22"/>
          <w:sz w:val="24"/>
        </w:rPr>
        <w:t>第   页   共  页</w:t>
      </w:r>
    </w:p>
    <w:p w:rsidR="00603DEB" w:rsidRPr="00597CFA" w:rsidRDefault="00603DEB" w:rsidP="00603DEB">
      <w:pPr>
        <w:spacing w:line="480" w:lineRule="exact"/>
        <w:jc w:val="left"/>
        <w:rPr>
          <w:rFonts w:ascii="仿宋_GB2312" w:eastAsia="仿宋_GB2312" w:hAnsi="宋体"/>
          <w:color w:val="000000"/>
          <w:spacing w:val="22"/>
          <w:sz w:val="24"/>
        </w:rPr>
      </w:pPr>
      <w:r w:rsidRPr="00603DEB">
        <w:rPr>
          <w:rFonts w:ascii="仿宋_GB2312" w:eastAsia="仿宋_GB2312" w:hAnsi="宋体" w:hint="eastAsia"/>
          <w:color w:val="000000"/>
          <w:spacing w:val="22"/>
          <w:sz w:val="24"/>
        </w:rPr>
        <w:t>（此处加盖检察院印章）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992"/>
        <w:gridCol w:w="567"/>
        <w:gridCol w:w="1418"/>
        <w:gridCol w:w="708"/>
        <w:gridCol w:w="426"/>
        <w:gridCol w:w="425"/>
        <w:gridCol w:w="283"/>
        <w:gridCol w:w="1985"/>
        <w:gridCol w:w="1165"/>
      </w:tblGrid>
      <w:tr w:rsidR="00603DEB" w:rsidRPr="00DB792B" w:rsidTr="00603DEB">
        <w:trPr>
          <w:trHeight w:val="547"/>
          <w:jc w:val="center"/>
        </w:trPr>
        <w:tc>
          <w:tcPr>
            <w:tcW w:w="181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3DEB" w:rsidRPr="00603DEB" w:rsidRDefault="00603DEB" w:rsidP="00603DEB">
            <w:pPr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>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</w:t>
            </w: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>由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:rsidR="00603DEB" w:rsidRPr="00603DEB" w:rsidRDefault="00603DEB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gridSpan w:val="4"/>
            <w:tcBorders>
              <w:top w:val="single" w:sz="12" w:space="0" w:color="auto"/>
            </w:tcBorders>
            <w:vAlign w:val="center"/>
          </w:tcPr>
          <w:p w:rsidR="00603DEB" w:rsidRPr="00603DEB" w:rsidRDefault="00603DEB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>办案单位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3DEB" w:rsidRPr="00603DEB" w:rsidRDefault="00603DEB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603DEB" w:rsidRPr="00DB792B" w:rsidTr="00603DEB">
        <w:trPr>
          <w:trHeight w:val="547"/>
          <w:jc w:val="center"/>
        </w:trPr>
        <w:tc>
          <w:tcPr>
            <w:tcW w:w="1819" w:type="dxa"/>
            <w:gridSpan w:val="2"/>
            <w:tcBorders>
              <w:left w:val="single" w:sz="12" w:space="0" w:color="auto"/>
            </w:tcBorders>
            <w:vAlign w:val="center"/>
          </w:tcPr>
          <w:p w:rsidR="00B33E47" w:rsidRPr="00603DEB" w:rsidRDefault="00603DEB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>持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>有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1985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33E47" w:rsidRPr="00603DEB" w:rsidRDefault="00603DEB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B33E47" w:rsidRPr="00603DEB" w:rsidRDefault="00603DEB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>出生日期</w:t>
            </w: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603DEB" w:rsidRPr="00DB792B" w:rsidTr="00603DEB">
        <w:trPr>
          <w:trHeight w:val="547"/>
          <w:jc w:val="center"/>
        </w:trPr>
        <w:tc>
          <w:tcPr>
            <w:tcW w:w="1819" w:type="dxa"/>
            <w:gridSpan w:val="2"/>
            <w:tcBorders>
              <w:left w:val="single" w:sz="12" w:space="0" w:color="auto"/>
            </w:tcBorders>
            <w:vAlign w:val="center"/>
          </w:tcPr>
          <w:p w:rsidR="00603DEB" w:rsidRPr="00603DEB" w:rsidRDefault="00603DEB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现 住 址</w:t>
            </w:r>
          </w:p>
        </w:tc>
        <w:tc>
          <w:tcPr>
            <w:tcW w:w="6977" w:type="dxa"/>
            <w:gridSpan w:val="8"/>
            <w:tcBorders>
              <w:right w:val="single" w:sz="12" w:space="0" w:color="auto"/>
            </w:tcBorders>
            <w:vAlign w:val="center"/>
          </w:tcPr>
          <w:p w:rsidR="00603DEB" w:rsidRPr="00603DEB" w:rsidRDefault="00603DEB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603DEB" w:rsidRPr="00DB792B" w:rsidTr="00603DEB">
        <w:trPr>
          <w:trHeight w:val="547"/>
          <w:jc w:val="center"/>
        </w:trPr>
        <w:tc>
          <w:tcPr>
            <w:tcW w:w="1819" w:type="dxa"/>
            <w:gridSpan w:val="2"/>
            <w:tcBorders>
              <w:left w:val="single" w:sz="12" w:space="0" w:color="auto"/>
            </w:tcBorders>
            <w:vAlign w:val="center"/>
          </w:tcPr>
          <w:p w:rsidR="00603DEB" w:rsidRPr="00603DEB" w:rsidRDefault="00603DEB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 w:rsidR="00603DEB" w:rsidRPr="00603DEB" w:rsidRDefault="00603DEB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603DEB" w:rsidRPr="00603DEB" w:rsidRDefault="00603DEB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150" w:type="dxa"/>
            <w:gridSpan w:val="2"/>
            <w:tcBorders>
              <w:right w:val="single" w:sz="12" w:space="0" w:color="auto"/>
            </w:tcBorders>
            <w:vAlign w:val="center"/>
          </w:tcPr>
          <w:p w:rsidR="00603DEB" w:rsidRPr="00603DEB" w:rsidRDefault="00603DEB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603DEB" w:rsidRPr="00DB792B" w:rsidTr="008610D3">
        <w:trPr>
          <w:trHeight w:val="547"/>
          <w:jc w:val="center"/>
        </w:trPr>
        <w:tc>
          <w:tcPr>
            <w:tcW w:w="879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3DEB" w:rsidRDefault="00603DEB" w:rsidP="00603DEB">
            <w:pPr>
              <w:spacing w:line="480" w:lineRule="exact"/>
              <w:ind w:firstLineChars="200" w:firstLine="600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  <w:u w:val="single"/>
              </w:rPr>
            </w:pP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>根据《中华人民共和国刑事诉讼法》第一百四十二条的规定，决定对下列财物、文件进行登记，保存地点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  <w:u w:val="single"/>
              </w:rPr>
              <w:t xml:space="preserve">                   </w:t>
            </w:r>
          </w:p>
          <w:p w:rsidR="00603DEB" w:rsidRPr="00603DEB" w:rsidRDefault="00603DEB" w:rsidP="00603DEB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  <w:u w:val="single"/>
              </w:rPr>
              <w:t xml:space="preserve">       </w:t>
            </w: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>。在登记保存期间内未经本机关批准，不得转移、变卖、毁损。</w:t>
            </w:r>
          </w:p>
        </w:tc>
      </w:tr>
      <w:tr w:rsidR="00603DEB" w:rsidRPr="00DB792B" w:rsidTr="00603DEB">
        <w:trPr>
          <w:trHeight w:val="547"/>
          <w:jc w:val="center"/>
        </w:trPr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:rsidR="00B33E47" w:rsidRPr="00603DEB" w:rsidRDefault="00603DEB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1559" w:type="dxa"/>
            <w:gridSpan w:val="2"/>
            <w:vAlign w:val="center"/>
          </w:tcPr>
          <w:p w:rsidR="00B33E47" w:rsidRPr="00603DEB" w:rsidRDefault="00603DEB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名 称</w:t>
            </w:r>
          </w:p>
        </w:tc>
        <w:tc>
          <w:tcPr>
            <w:tcW w:w="2126" w:type="dxa"/>
            <w:gridSpan w:val="2"/>
            <w:vAlign w:val="center"/>
          </w:tcPr>
          <w:p w:rsidR="00B33E47" w:rsidRPr="00603DEB" w:rsidRDefault="00603DEB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规格</w:t>
            </w:r>
          </w:p>
        </w:tc>
        <w:tc>
          <w:tcPr>
            <w:tcW w:w="851" w:type="dxa"/>
            <w:gridSpan w:val="2"/>
            <w:vAlign w:val="center"/>
          </w:tcPr>
          <w:p w:rsidR="00B33E47" w:rsidRPr="00603DEB" w:rsidRDefault="00603DEB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2268" w:type="dxa"/>
            <w:gridSpan w:val="2"/>
            <w:vAlign w:val="center"/>
          </w:tcPr>
          <w:p w:rsidR="00B33E47" w:rsidRPr="00603DEB" w:rsidRDefault="00603DEB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特 征</w:t>
            </w: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:rsidR="00B33E47" w:rsidRPr="00603DEB" w:rsidRDefault="00603DEB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备注</w:t>
            </w:r>
          </w:p>
        </w:tc>
      </w:tr>
      <w:tr w:rsidR="00603DEB" w:rsidRPr="00DB792B" w:rsidTr="00603DEB">
        <w:trPr>
          <w:trHeight w:val="547"/>
          <w:jc w:val="center"/>
        </w:trPr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603DEB" w:rsidRPr="00DB792B" w:rsidTr="00603DEB">
        <w:trPr>
          <w:trHeight w:val="547"/>
          <w:jc w:val="center"/>
        </w:trPr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603DEB" w:rsidRPr="00DB792B" w:rsidTr="00603DEB">
        <w:trPr>
          <w:trHeight w:val="547"/>
          <w:jc w:val="center"/>
        </w:trPr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603DEB" w:rsidRPr="00DB792B" w:rsidTr="00603DEB">
        <w:trPr>
          <w:trHeight w:val="547"/>
          <w:jc w:val="center"/>
        </w:trPr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603DEB" w:rsidRPr="00DB792B" w:rsidTr="00603DEB">
        <w:trPr>
          <w:trHeight w:val="547"/>
          <w:jc w:val="center"/>
        </w:trPr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B33E47" w:rsidRPr="00DB792B" w:rsidTr="00603DEB">
        <w:trPr>
          <w:trHeight w:val="547"/>
          <w:jc w:val="center"/>
        </w:trPr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:rsidR="00B33E47" w:rsidRPr="00603DEB" w:rsidRDefault="00B33E47" w:rsidP="00603DEB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597CFA" w:rsidRPr="00DB792B" w:rsidTr="007C2361">
        <w:trPr>
          <w:trHeight w:val="2047"/>
          <w:jc w:val="center"/>
        </w:trPr>
        <w:tc>
          <w:tcPr>
            <w:tcW w:w="879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3DEB" w:rsidRPr="00603DEB" w:rsidRDefault="00603DEB" w:rsidP="00603DEB">
            <w:pPr>
              <w:spacing w:line="48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财物持有人或其近亲属（签名）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            </w:t>
            </w: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年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月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日</w:t>
            </w:r>
          </w:p>
          <w:p w:rsidR="00603DEB" w:rsidRPr="00603DEB" w:rsidRDefault="00603DEB" w:rsidP="00603DEB">
            <w:pPr>
              <w:spacing w:line="48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见证人（签名）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                          </w:t>
            </w: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年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日</w:t>
            </w:r>
          </w:p>
          <w:p w:rsidR="00597CFA" w:rsidRDefault="00603DEB" w:rsidP="00603DEB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承办人（签名）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                          </w:t>
            </w: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年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月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603DEB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日</w:t>
            </w:r>
          </w:p>
          <w:p w:rsidR="00603DEB" w:rsidRPr="00603DEB" w:rsidRDefault="00603DEB" w:rsidP="00603DEB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:rsidR="00603DEB" w:rsidRDefault="00603DEB" w:rsidP="00603DEB">
      <w:pPr>
        <w:pStyle w:val="Default"/>
        <w:spacing w:line="480" w:lineRule="exact"/>
        <w:jc w:val="center"/>
        <w:rPr>
          <w:rFonts w:hint="eastAsia"/>
          <w:b/>
          <w:sz w:val="44"/>
          <w:szCs w:val="44"/>
        </w:rPr>
      </w:pPr>
      <w:r w:rsidRPr="00603DEB">
        <w:rPr>
          <w:rFonts w:ascii="楷体_GB2312" w:eastAsia="楷体_GB2312" w:hAnsi="Times New Roman" w:cs="Times New Roman" w:hint="eastAsia"/>
          <w:kern w:val="2"/>
          <w:sz w:val="21"/>
          <w:szCs w:val="21"/>
        </w:rPr>
        <w:t>一式二份，一份交证据持有人，一份附卷。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603DEB" w:rsidRPr="00603DEB" w:rsidRDefault="00603DEB" w:rsidP="00603DEB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603DEB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四十二条、《人民检察院刑事诉讼涉案财物管理规定》第十一条的规定制作。为人民检察院在侦查中，为不影响有关当事人的正常生活和生产经营活动，必要时将被查封的财物交持有人或其近亲属保管时使用。</w:t>
      </w:r>
    </w:p>
    <w:p w:rsidR="00603DEB" w:rsidRPr="00603DEB" w:rsidRDefault="00603DEB" w:rsidP="00603DEB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603DEB">
        <w:rPr>
          <w:rFonts w:ascii="仿宋_GB2312" w:eastAsia="仿宋_GB2312" w:cs="仿宋_GB2312" w:hint="eastAsia"/>
          <w:sz w:val="32"/>
          <w:szCs w:val="32"/>
        </w:rPr>
        <w:t>二、本文书需详细列明被保管财物的名称、基本特征、数量，并由财物持有人或其近亲属签名，见证人签名。</w:t>
      </w:r>
    </w:p>
    <w:p w:rsidR="004B056D" w:rsidRDefault="00603DEB" w:rsidP="00603DEB">
      <w:pPr>
        <w:pStyle w:val="Default"/>
        <w:ind w:firstLineChars="200" w:firstLine="640"/>
      </w:pPr>
      <w:r w:rsidRPr="00603DEB">
        <w:rPr>
          <w:rFonts w:ascii="仿宋_GB2312" w:eastAsia="仿宋_GB2312" w:cs="仿宋_GB2312" w:hint="eastAsia"/>
          <w:sz w:val="32"/>
          <w:szCs w:val="32"/>
        </w:rPr>
        <w:t>三、本文书一式二份，一份交证据持有人，一份附卷。</w:t>
      </w:r>
      <w:bookmarkStart w:id="0" w:name="_GoBack"/>
      <w:bookmarkEnd w:id="0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97" w:rsidRDefault="003F6A97" w:rsidP="008C3ED3">
      <w:r>
        <w:separator/>
      </w:r>
    </w:p>
  </w:endnote>
  <w:endnote w:type="continuationSeparator" w:id="0">
    <w:p w:rsidR="003F6A97" w:rsidRDefault="003F6A97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97" w:rsidRDefault="003F6A97" w:rsidP="008C3ED3">
      <w:r>
        <w:separator/>
      </w:r>
    </w:p>
  </w:footnote>
  <w:footnote w:type="continuationSeparator" w:id="0">
    <w:p w:rsidR="003F6A97" w:rsidRDefault="003F6A97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9401E"/>
    <w:rsid w:val="000C0346"/>
    <w:rsid w:val="000C2EB7"/>
    <w:rsid w:val="00141F74"/>
    <w:rsid w:val="00192C2D"/>
    <w:rsid w:val="00284CBF"/>
    <w:rsid w:val="00316CA7"/>
    <w:rsid w:val="00350DCF"/>
    <w:rsid w:val="0037119C"/>
    <w:rsid w:val="003F6A97"/>
    <w:rsid w:val="00463CA2"/>
    <w:rsid w:val="004A43FC"/>
    <w:rsid w:val="004B056D"/>
    <w:rsid w:val="00535F68"/>
    <w:rsid w:val="005432AF"/>
    <w:rsid w:val="00597CFA"/>
    <w:rsid w:val="00603DEB"/>
    <w:rsid w:val="006460EB"/>
    <w:rsid w:val="00774367"/>
    <w:rsid w:val="007C2361"/>
    <w:rsid w:val="007E5CD7"/>
    <w:rsid w:val="008455BA"/>
    <w:rsid w:val="0085501D"/>
    <w:rsid w:val="00872897"/>
    <w:rsid w:val="008B4FDB"/>
    <w:rsid w:val="008C3ED3"/>
    <w:rsid w:val="0090344C"/>
    <w:rsid w:val="00974129"/>
    <w:rsid w:val="00983628"/>
    <w:rsid w:val="009D1FCB"/>
    <w:rsid w:val="00A22864"/>
    <w:rsid w:val="00A3643C"/>
    <w:rsid w:val="00A4111E"/>
    <w:rsid w:val="00AA61B6"/>
    <w:rsid w:val="00AE7B9C"/>
    <w:rsid w:val="00B33E47"/>
    <w:rsid w:val="00B364FE"/>
    <w:rsid w:val="00BD20A2"/>
    <w:rsid w:val="00C564F8"/>
    <w:rsid w:val="00C65D83"/>
    <w:rsid w:val="00C860A5"/>
    <w:rsid w:val="00D0386A"/>
    <w:rsid w:val="00D20A7F"/>
    <w:rsid w:val="00D91B53"/>
    <w:rsid w:val="00D9521C"/>
    <w:rsid w:val="00DE525A"/>
    <w:rsid w:val="00E902C5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2020-03-01T05:00:00Z</dcterms:created>
  <dcterms:modified xsi:type="dcterms:W3CDTF">2020-03-01T06:54:00Z</dcterms:modified>
</cp:coreProperties>
</file>