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66096F" w:rsidRDefault="006076C4" w:rsidP="00C82FBA">
            <w:pPr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66096F" w:rsidRPr="0066096F">
              <w:rPr>
                <w:rFonts w:ascii="宋体" w:hAnsi="宋体" w:hint="eastAsia"/>
                <w:b/>
                <w:sz w:val="44"/>
                <w:szCs w:val="44"/>
              </w:rPr>
              <w:t>许可出售扣押/冻结债券/股票/</w:t>
            </w:r>
          </w:p>
          <w:p w:rsidR="004B056D" w:rsidRDefault="0066096F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6096F">
              <w:rPr>
                <w:rFonts w:ascii="宋体" w:hAnsi="宋体" w:hint="eastAsia"/>
                <w:b/>
                <w:sz w:val="44"/>
                <w:szCs w:val="44"/>
              </w:rPr>
              <w:t>基金份额等财产决定书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6096F" w:rsidRPr="0066096F">
              <w:rPr>
                <w:rFonts w:ascii="楷体_GB2312" w:eastAsia="楷体_GB2312" w:hint="eastAsia"/>
                <w:sz w:val="28"/>
                <w:szCs w:val="28"/>
              </w:rPr>
              <w:t>扣/冻</w:t>
            </w:r>
            <w:r w:rsidR="006076C4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6096F" w:rsidRPr="0066096F">
              <w:rPr>
                <w:rFonts w:ascii="楷体_GB2312" w:eastAsia="楷体_GB2312" w:hint="eastAsia"/>
                <w:sz w:val="28"/>
                <w:szCs w:val="28"/>
              </w:rPr>
              <w:t>许售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D4361B" w:rsidRPr="0037119C" w:rsidRDefault="00B1325F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D4361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由</w:t>
            </w:r>
            <w:r w:rsidR="00D4361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D4361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D4361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B1325F" w:rsidRDefault="00B1325F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犯罪嫌疑人基本情况（姓名、性别、出生日期、公民身份号码、工作单位、住址、是否人大代表、政协委员）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</w:p>
          <w:p w:rsidR="00B1325F" w:rsidRPr="004B056D" w:rsidRDefault="00B1325F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</w:t>
            </w:r>
          </w:p>
          <w:p w:rsidR="00D91B53" w:rsidRPr="004B056D" w:rsidRDefault="00816906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 请 人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B1325F" w:rsidRPr="004B056D" w:rsidRDefault="00B1325F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扣押</w:t>
            </w:r>
            <w:r w:rsidRPr="00B1325F">
              <w:rPr>
                <w:rFonts w:ascii="仿宋_GB2312" w:eastAsia="仿宋_GB2312" w:hAnsi="Times New Roman"/>
                <w:sz w:val="32"/>
                <w:szCs w:val="32"/>
              </w:rPr>
              <w:t>/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冻结原因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B1325F" w:rsidRPr="00B1325F" w:rsidRDefault="00B1325F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扣押/冻结财产（债券/股票/基金份额/本票/汇票/支票等逐项列明，并使用大写填写数额）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</w:p>
          <w:p w:rsidR="00B1325F" w:rsidRDefault="00B1325F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扣押/冻结期限从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日起至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B1325F">
              <w:rPr>
                <w:rFonts w:ascii="仿宋_GB2312" w:eastAsia="仿宋_GB2312" w:hAnsi="Times New Roman" w:hint="eastAsia"/>
                <w:sz w:val="32"/>
                <w:szCs w:val="32"/>
              </w:rPr>
              <w:t>日止</w:t>
            </w:r>
          </w:p>
          <w:p w:rsidR="00816906" w:rsidRPr="004B056D" w:rsidRDefault="00816906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申请理由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816906" w:rsidRPr="004B056D" w:rsidRDefault="006076C4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不</w:t>
            </w:r>
            <w:r w:rsidR="00816906">
              <w:rPr>
                <w:rFonts w:ascii="仿宋_GB2312" w:eastAsia="仿宋_GB2312" w:hAnsi="Times New Roman" w:hint="eastAsia"/>
                <w:sz w:val="32"/>
                <w:szCs w:val="32"/>
              </w:rPr>
              <w:t>许可理由</w:t>
            </w:r>
            <w:r w:rsidR="0081690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4B056D" w:rsidRPr="004B056D" w:rsidRDefault="004B056D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B1325F" w:rsidRPr="004B056D" w:rsidRDefault="00B1325F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 办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816906" w:rsidRPr="004B056D" w:rsidRDefault="00816906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816906">
            <w:pPr>
              <w:pStyle w:val="Default"/>
              <w:spacing w:line="48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66096F" w:rsidRDefault="006076C4" w:rsidP="0066096F">
            <w:pPr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66096F" w:rsidRPr="0066096F">
              <w:rPr>
                <w:rFonts w:ascii="宋体" w:hAnsi="宋体" w:hint="eastAsia"/>
                <w:b/>
                <w:sz w:val="44"/>
                <w:szCs w:val="44"/>
              </w:rPr>
              <w:t>许可出售扣押/冻结债券/股票/</w:t>
            </w:r>
          </w:p>
          <w:p w:rsidR="004B056D" w:rsidRDefault="0066096F" w:rsidP="0066096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6096F">
              <w:rPr>
                <w:rFonts w:ascii="宋体" w:hAnsi="宋体" w:hint="eastAsia"/>
                <w:b/>
                <w:sz w:val="44"/>
                <w:szCs w:val="44"/>
              </w:rPr>
              <w:t>基金份额等财产决定书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6096F" w:rsidRPr="0066096F">
              <w:rPr>
                <w:rFonts w:ascii="楷体_GB2312" w:eastAsia="楷体_GB2312" w:hint="eastAsia"/>
                <w:sz w:val="28"/>
                <w:szCs w:val="28"/>
              </w:rPr>
              <w:t>扣/冻</w:t>
            </w:r>
            <w:r w:rsidR="006076C4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6096F" w:rsidRPr="0066096F">
              <w:rPr>
                <w:rFonts w:ascii="楷体_GB2312" w:eastAsia="楷体_GB2312" w:hint="eastAsia"/>
                <w:sz w:val="28"/>
                <w:szCs w:val="28"/>
              </w:rPr>
              <w:t>许售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E902C5" w:rsidP="00E12A37">
            <w:pPr>
              <w:pStyle w:val="Default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12A37" w:rsidRPr="00E12A37" w:rsidRDefault="00E12A37" w:rsidP="00E12A37">
            <w:pPr>
              <w:pStyle w:val="Default"/>
              <w:spacing w:line="540" w:lineRule="exact"/>
              <w:ind w:firstLineChars="200" w:firstLine="560"/>
              <w:rPr>
                <w:rFonts w:ascii="仿宋_GB2312" w:eastAsia="仿宋_GB2312" w:hint="eastAsia"/>
                <w:sz w:val="28"/>
                <w:szCs w:val="32"/>
              </w:rPr>
            </w:pPr>
            <w:r w:rsidRPr="00E12A37">
              <w:rPr>
                <w:rFonts w:ascii="仿宋_GB2312" w:eastAsia="仿宋_GB2312" w:hint="eastAsia"/>
                <w:sz w:val="28"/>
                <w:szCs w:val="32"/>
              </w:rPr>
              <w:t>本院以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号扣押/冻结通知书将犯罪嫌疑人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涉嫌</w:t>
            </w:r>
          </w:p>
          <w:p w:rsidR="006076C4" w:rsidRDefault="00E12A37" w:rsidP="00E12A37">
            <w:pPr>
              <w:pStyle w:val="Default"/>
              <w:spacing w:line="540" w:lineRule="exact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</w:t>
            </w:r>
            <w:r w:rsidR="006076C4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一案的下列财产：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（债券/股票/基金份额/本票/汇票/支票等逐项列明，并使用汉字大写填写数额）予以扣押/冻结。你提出因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</w:t>
            </w:r>
            <w:r w:rsidR="006076C4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（写明当事人申请出售上述财产的理由，对于有效期即将届满的财产逐项列明，并使用大写填写数额），要求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。根据《人民检察院刑事诉讼规则》第二百一十四条的规定，本院经审查认为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     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，决定</w:t>
            </w:r>
            <w:r w:rsidR="006076C4">
              <w:rPr>
                <w:rFonts w:ascii="仿宋_GB2312" w:eastAsia="仿宋_GB2312" w:hint="eastAsia"/>
                <w:sz w:val="28"/>
                <w:szCs w:val="32"/>
              </w:rPr>
              <w:t>不予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许可</w:t>
            </w:r>
            <w:r w:rsidR="006076C4">
              <w:rPr>
                <w:rFonts w:ascii="仿宋_GB2312" w:eastAsia="仿宋_GB2312" w:hint="eastAsia"/>
                <w:sz w:val="28"/>
                <w:szCs w:val="32"/>
              </w:rPr>
              <w:t>。</w:t>
            </w:r>
          </w:p>
          <w:p w:rsidR="006076C4" w:rsidRPr="00B1325F" w:rsidRDefault="006076C4" w:rsidP="00E12A37">
            <w:pPr>
              <w:pStyle w:val="Default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1325F" w:rsidRDefault="005432AF" w:rsidP="00B1325F">
            <w:pPr>
              <w:pStyle w:val="Default"/>
              <w:spacing w:line="540" w:lineRule="exact"/>
              <w:ind w:leftChars="1200" w:left="252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B1325F">
              <w:rPr>
                <w:rFonts w:ascii="Times New Roman" w:eastAsia="仿宋_GB2312" w:hAnsi="Times New Roman" w:cs="Times New Roman"/>
                <w:sz w:val="28"/>
                <w:szCs w:val="28"/>
              </w:rPr>
              <w:t>20××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Pr="00B1325F">
              <w:rPr>
                <w:rFonts w:ascii="Times New Roman" w:eastAsia="仿宋_GB2312" w:hAnsi="Times New Roman" w:cs="Times New Roman"/>
                <w:sz w:val="28"/>
                <w:szCs w:val="28"/>
              </w:rPr>
              <w:t>×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 w:rsidRPr="00B1325F">
              <w:rPr>
                <w:rFonts w:ascii="Times New Roman" w:eastAsia="仿宋_GB2312" w:hAnsi="Times New Roman" w:cs="Times New Roman"/>
                <w:sz w:val="28"/>
                <w:szCs w:val="28"/>
              </w:rPr>
              <w:t>×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  <w:p w:rsidR="00E12A37" w:rsidRPr="00B1325F" w:rsidRDefault="005432AF" w:rsidP="00E12A37">
            <w:pPr>
              <w:pStyle w:val="Default"/>
              <w:spacing w:line="540" w:lineRule="exact"/>
              <w:ind w:leftChars="1200" w:left="25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（</w:t>
            </w:r>
            <w:r w:rsidR="00EC71F1"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院印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）</w:t>
            </w:r>
          </w:p>
          <w:p w:rsidR="00F10226" w:rsidRPr="00B1325F" w:rsidRDefault="00F10226" w:rsidP="00B1325F">
            <w:pPr>
              <w:pStyle w:val="Default"/>
              <w:spacing w:line="540" w:lineRule="exact"/>
              <w:ind w:leftChars="700" w:left="1470"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66096F" w:rsidRDefault="006076C4" w:rsidP="0066096F">
            <w:pPr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66096F" w:rsidRPr="0066096F">
              <w:rPr>
                <w:rFonts w:ascii="宋体" w:hAnsi="宋体" w:hint="eastAsia"/>
                <w:b/>
                <w:sz w:val="44"/>
                <w:szCs w:val="44"/>
              </w:rPr>
              <w:t>许可出售扣押/冻结债券/股票/</w:t>
            </w:r>
          </w:p>
          <w:p w:rsidR="00535F68" w:rsidRPr="00535F68" w:rsidRDefault="0066096F" w:rsidP="0066096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6096F">
              <w:rPr>
                <w:rFonts w:ascii="宋体" w:hAnsi="宋体" w:hint="eastAsia"/>
                <w:b/>
                <w:sz w:val="44"/>
                <w:szCs w:val="44"/>
              </w:rPr>
              <w:t>基金份额等财产决定书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6096F" w:rsidRPr="0066096F">
              <w:rPr>
                <w:rFonts w:ascii="楷体_GB2312" w:eastAsia="楷体_GB2312" w:hint="eastAsia"/>
                <w:sz w:val="28"/>
                <w:szCs w:val="28"/>
              </w:rPr>
              <w:t>扣/冻</w:t>
            </w:r>
            <w:r w:rsidR="006076C4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6096F" w:rsidRPr="0066096F">
              <w:rPr>
                <w:rFonts w:ascii="楷体_GB2312" w:eastAsia="楷体_GB2312" w:hint="eastAsia"/>
                <w:sz w:val="28"/>
                <w:szCs w:val="28"/>
              </w:rPr>
              <w:t>许售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E242AC" w:rsidRPr="00535F68" w:rsidRDefault="00E12A37" w:rsidP="00E242AC">
            <w:pPr>
              <w:pStyle w:val="Default"/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242AC" w:rsidRPr="00E12A37" w:rsidRDefault="00E242AC" w:rsidP="00E242AC">
            <w:pPr>
              <w:pStyle w:val="Default"/>
              <w:spacing w:line="540" w:lineRule="exact"/>
              <w:ind w:firstLineChars="200" w:firstLine="560"/>
              <w:rPr>
                <w:rFonts w:ascii="仿宋_GB2312" w:eastAsia="仿宋_GB2312" w:hint="eastAsia"/>
                <w:sz w:val="28"/>
                <w:szCs w:val="32"/>
              </w:rPr>
            </w:pPr>
            <w:r w:rsidRPr="00E12A37">
              <w:rPr>
                <w:rFonts w:ascii="仿宋_GB2312" w:eastAsia="仿宋_GB2312" w:hint="eastAsia"/>
                <w:sz w:val="28"/>
                <w:szCs w:val="32"/>
              </w:rPr>
              <w:t>本院以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号扣押/冻结通知书将犯罪嫌疑人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涉嫌</w:t>
            </w:r>
          </w:p>
          <w:p w:rsidR="00E242AC" w:rsidRDefault="00E242AC" w:rsidP="00E242AC">
            <w:pPr>
              <w:pStyle w:val="Default"/>
              <w:spacing w:line="540" w:lineRule="exact"/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一案的下列财产：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（债券/股票/基金份额/本票/汇票/支票等逐项列明，并使用汉字大写填写数额）予以扣押/冻结。你提出因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          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（写明当事人申请出售上述财产的理由，对于有效期即将届满的财产逐项列明，并使用大写填写数额），要求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。根据《人民检察院刑事诉讼规则》第二百一十四条的规定，本院经审查认为</w:t>
            </w:r>
            <w:r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                             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，决定</w:t>
            </w:r>
            <w:r>
              <w:rPr>
                <w:rFonts w:ascii="仿宋_GB2312" w:eastAsia="仿宋_GB2312" w:hint="eastAsia"/>
                <w:sz w:val="28"/>
                <w:szCs w:val="32"/>
              </w:rPr>
              <w:t>不予</w:t>
            </w:r>
            <w:r w:rsidRPr="00E12A37">
              <w:rPr>
                <w:rFonts w:ascii="仿宋_GB2312" w:eastAsia="仿宋_GB2312" w:hint="eastAsia"/>
                <w:sz w:val="28"/>
                <w:szCs w:val="32"/>
              </w:rPr>
              <w:t>许可</w:t>
            </w:r>
            <w:r>
              <w:rPr>
                <w:rFonts w:ascii="仿宋_GB2312" w:eastAsia="仿宋_GB2312" w:hint="eastAsia"/>
                <w:sz w:val="28"/>
                <w:szCs w:val="32"/>
              </w:rPr>
              <w:t>。</w:t>
            </w:r>
          </w:p>
          <w:p w:rsidR="00E242AC" w:rsidRDefault="00E242AC" w:rsidP="00E242AC">
            <w:pPr>
              <w:pStyle w:val="Default"/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242AC" w:rsidRPr="00B1325F" w:rsidRDefault="00E242AC" w:rsidP="00E242AC">
            <w:pPr>
              <w:pStyle w:val="Default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242AC" w:rsidRDefault="00E242AC" w:rsidP="00E242AC">
            <w:pPr>
              <w:pStyle w:val="Default"/>
              <w:spacing w:line="540" w:lineRule="exact"/>
              <w:ind w:leftChars="1200" w:left="252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B1325F">
              <w:rPr>
                <w:rFonts w:ascii="Times New Roman" w:eastAsia="仿宋_GB2312" w:hAnsi="Times New Roman" w:cs="Times New Roman"/>
                <w:sz w:val="28"/>
                <w:szCs w:val="28"/>
              </w:rPr>
              <w:t>20××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Pr="00B1325F">
              <w:rPr>
                <w:rFonts w:ascii="Times New Roman" w:eastAsia="仿宋_GB2312" w:hAnsi="Times New Roman" w:cs="Times New Roman"/>
                <w:sz w:val="28"/>
                <w:szCs w:val="28"/>
              </w:rPr>
              <w:t>×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 w:rsidRPr="00B1325F">
              <w:rPr>
                <w:rFonts w:ascii="Times New Roman" w:eastAsia="仿宋_GB2312" w:hAnsi="Times New Roman" w:cs="Times New Roman"/>
                <w:sz w:val="28"/>
                <w:szCs w:val="28"/>
              </w:rPr>
              <w:t>×</w:t>
            </w: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  <w:p w:rsidR="00535F68" w:rsidRDefault="00E242AC" w:rsidP="00E242AC">
            <w:pPr>
              <w:pStyle w:val="Default"/>
              <w:spacing w:line="540" w:lineRule="exact"/>
              <w:ind w:leftChars="1200" w:left="25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1325F">
              <w:rPr>
                <w:rFonts w:ascii="仿宋_GB2312" w:eastAsia="仿宋_GB2312" w:hAnsi="Times New Roman" w:hint="eastAsia"/>
                <w:sz w:val="28"/>
                <w:szCs w:val="28"/>
              </w:rPr>
              <w:t>（院印）</w:t>
            </w:r>
          </w:p>
        </w:tc>
      </w:tr>
    </w:tbl>
    <w:p w:rsidR="0066096F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66096F" w:rsidRPr="0066096F">
        <w:rPr>
          <w:rFonts w:ascii="楷体_GB2312" w:eastAsia="楷体_GB2312" w:hAnsi="仿宋" w:hint="eastAsia"/>
          <w:szCs w:val="21"/>
        </w:rPr>
        <w:t>送达申请人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E242AC" w:rsidRPr="00E242AC" w:rsidRDefault="00E242AC" w:rsidP="00E242AC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242AC">
        <w:rPr>
          <w:rFonts w:ascii="仿宋_GB2312" w:eastAsia="仿宋_GB2312" w:cs="仿宋_GB2312" w:hint="eastAsia"/>
          <w:sz w:val="32"/>
          <w:szCs w:val="32"/>
        </w:rPr>
        <w:t>一、本文书依据《人民检察院刑事诉讼规则》第二百一十四条的规定制作。为人民检察院在办理案件过程中不许可当事人出售或者变现被扣押/冻结的债券/股票/基金份额/汇票/本票/支票等有价票据时使用。</w:t>
      </w:r>
    </w:p>
    <w:p w:rsidR="00E242AC" w:rsidRPr="00E242AC" w:rsidRDefault="00E242AC" w:rsidP="00E242AC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242AC">
        <w:rPr>
          <w:rFonts w:ascii="仿宋_GB2312" w:eastAsia="仿宋_GB2312" w:cs="仿宋_GB2312" w:hint="eastAsia"/>
          <w:sz w:val="32"/>
          <w:szCs w:val="32"/>
        </w:rPr>
        <w:t>二、本文书中的“下列财产”</w:t>
      </w:r>
      <w:proofErr w:type="gramStart"/>
      <w:r w:rsidRPr="00E242AC">
        <w:rPr>
          <w:rFonts w:ascii="仿宋_GB2312" w:eastAsia="仿宋_GB2312" w:cs="仿宋_GB2312" w:hint="eastAsia"/>
          <w:sz w:val="32"/>
          <w:szCs w:val="32"/>
        </w:rPr>
        <w:t>处应当</w:t>
      </w:r>
      <w:proofErr w:type="gramEnd"/>
      <w:r w:rsidRPr="00E242AC">
        <w:rPr>
          <w:rFonts w:ascii="仿宋_GB2312" w:eastAsia="仿宋_GB2312" w:cs="仿宋_GB2312" w:hint="eastAsia"/>
          <w:sz w:val="32"/>
          <w:szCs w:val="32"/>
        </w:rPr>
        <w:t>将被扣押/冻结的债券/股票/基金份额/本票/汇票/支票等财产的数额逐项列出，并使用汉字大写填写数额。</w:t>
      </w:r>
    </w:p>
    <w:p w:rsidR="004B056D" w:rsidRDefault="00E242AC" w:rsidP="00E242AC">
      <w:pPr>
        <w:pStyle w:val="Default"/>
        <w:ind w:firstLineChars="200" w:firstLine="640"/>
      </w:pPr>
      <w:r w:rsidRPr="00E242AC">
        <w:rPr>
          <w:rFonts w:ascii="仿宋_GB2312" w:eastAsia="仿宋_GB2312" w:cs="仿宋_GB2312" w:hint="eastAsia"/>
          <w:sz w:val="32"/>
          <w:szCs w:val="32"/>
        </w:rPr>
        <w:t>三、本文书共三联，第一联存根统一保存备查，第二联附卷，第三联交申请人。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E19" w:rsidRDefault="00857E19" w:rsidP="008C3ED3">
      <w:r>
        <w:separator/>
      </w:r>
    </w:p>
  </w:endnote>
  <w:endnote w:type="continuationSeparator" w:id="0">
    <w:p w:rsidR="00857E19" w:rsidRDefault="00857E19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E19" w:rsidRDefault="00857E19" w:rsidP="008C3ED3">
      <w:r>
        <w:separator/>
      </w:r>
    </w:p>
  </w:footnote>
  <w:footnote w:type="continuationSeparator" w:id="0">
    <w:p w:rsidR="00857E19" w:rsidRDefault="00857E19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76F9"/>
    <w:rsid w:val="0009401E"/>
    <w:rsid w:val="000C0346"/>
    <w:rsid w:val="000C2EB7"/>
    <w:rsid w:val="000C48A4"/>
    <w:rsid w:val="00126E38"/>
    <w:rsid w:val="00141F74"/>
    <w:rsid w:val="00155B21"/>
    <w:rsid w:val="00192C2D"/>
    <w:rsid w:val="00195A1D"/>
    <w:rsid w:val="001F24CA"/>
    <w:rsid w:val="00234C46"/>
    <w:rsid w:val="00235D1B"/>
    <w:rsid w:val="002F7C56"/>
    <w:rsid w:val="00316CA7"/>
    <w:rsid w:val="00350DCF"/>
    <w:rsid w:val="0037119C"/>
    <w:rsid w:val="004A43FC"/>
    <w:rsid w:val="004B056D"/>
    <w:rsid w:val="004D57B5"/>
    <w:rsid w:val="004F24E7"/>
    <w:rsid w:val="00535F68"/>
    <w:rsid w:val="005432AF"/>
    <w:rsid w:val="00597CFA"/>
    <w:rsid w:val="005C6B02"/>
    <w:rsid w:val="006076C4"/>
    <w:rsid w:val="00633224"/>
    <w:rsid w:val="006460EB"/>
    <w:rsid w:val="0066096F"/>
    <w:rsid w:val="00692415"/>
    <w:rsid w:val="006966A0"/>
    <w:rsid w:val="007E175D"/>
    <w:rsid w:val="007E5CD7"/>
    <w:rsid w:val="00816906"/>
    <w:rsid w:val="008426F1"/>
    <w:rsid w:val="008455BA"/>
    <w:rsid w:val="0085501D"/>
    <w:rsid w:val="00857E19"/>
    <w:rsid w:val="00872897"/>
    <w:rsid w:val="00881213"/>
    <w:rsid w:val="008B4FDB"/>
    <w:rsid w:val="008C3ED3"/>
    <w:rsid w:val="008C400A"/>
    <w:rsid w:val="0090344C"/>
    <w:rsid w:val="0092668D"/>
    <w:rsid w:val="00974129"/>
    <w:rsid w:val="009823C6"/>
    <w:rsid w:val="00983628"/>
    <w:rsid w:val="009D1FCB"/>
    <w:rsid w:val="00A22864"/>
    <w:rsid w:val="00A4111E"/>
    <w:rsid w:val="00A64C8B"/>
    <w:rsid w:val="00AA61B6"/>
    <w:rsid w:val="00AE7B9C"/>
    <w:rsid w:val="00B1325F"/>
    <w:rsid w:val="00B364FE"/>
    <w:rsid w:val="00BA4E4D"/>
    <w:rsid w:val="00BD20A2"/>
    <w:rsid w:val="00C470CE"/>
    <w:rsid w:val="00C81596"/>
    <w:rsid w:val="00C860A5"/>
    <w:rsid w:val="00CE1BE5"/>
    <w:rsid w:val="00D0386A"/>
    <w:rsid w:val="00D20A7F"/>
    <w:rsid w:val="00D4361B"/>
    <w:rsid w:val="00D63FA4"/>
    <w:rsid w:val="00D91B53"/>
    <w:rsid w:val="00E12A37"/>
    <w:rsid w:val="00E242AC"/>
    <w:rsid w:val="00E25C4A"/>
    <w:rsid w:val="00E4537E"/>
    <w:rsid w:val="00E5086D"/>
    <w:rsid w:val="00E902C5"/>
    <w:rsid w:val="00EC71F1"/>
    <w:rsid w:val="00EF203E"/>
    <w:rsid w:val="00F00277"/>
    <w:rsid w:val="00F10226"/>
    <w:rsid w:val="00F62311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2020-03-05T02:23:00Z</dcterms:created>
  <dcterms:modified xsi:type="dcterms:W3CDTF">2020-03-05T07:16:00Z</dcterms:modified>
</cp:coreProperties>
</file>