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C33AF2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鉴定聘请书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33AF2">
              <w:rPr>
                <w:rFonts w:ascii="楷体_GB2312" w:eastAsia="楷体_GB2312" w:hint="eastAsia"/>
                <w:sz w:val="28"/>
                <w:szCs w:val="28"/>
              </w:rPr>
              <w:t>鉴聘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9061E7" w:rsidRDefault="009061E7" w:rsidP="009061E7">
            <w:pPr>
              <w:pStyle w:val="Default"/>
              <w:spacing w:line="56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bookmarkStart w:id="2" w:name="_GoBack"/>
            <w:bookmarkEnd w:id="2"/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10226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涉案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人基本情况（姓名、性别、出生日期、公民身份号码、工作单位、住址、是否人大代表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F10226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F10226" w:rsidRDefault="00F10226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C33AF2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鉴定内容、目的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被聘请人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D91B53" w:rsidRPr="004B056D" w:rsidRDefault="00A64C8B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单位</w:t>
            </w:r>
            <w:r w:rsidR="00C33AF2">
              <w:rPr>
                <w:rFonts w:ascii="仿宋_GB2312" w:eastAsia="仿宋_GB2312" w:hAnsi="Times New Roman" w:hint="eastAsia"/>
                <w:sz w:val="32"/>
                <w:szCs w:val="32"/>
              </w:rPr>
              <w:t>及职务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F1022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91B53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C33AF2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鉴定意见请交时间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C33AF2" w:rsidRPr="004B056D" w:rsidRDefault="00C33AF2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9061E7">
            <w:pPr>
              <w:pStyle w:val="Default"/>
              <w:spacing w:line="560" w:lineRule="exac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C33AF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鉴定聘请书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33AF2">
              <w:rPr>
                <w:rFonts w:ascii="楷体_GB2312" w:eastAsia="楷体_GB2312" w:hint="eastAsia"/>
                <w:sz w:val="28"/>
                <w:szCs w:val="28"/>
              </w:rPr>
              <w:t>鉴聘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C33AF2" w:rsidRPr="00C33AF2" w:rsidRDefault="00C33AF2" w:rsidP="00C33AF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33AF2">
              <w:rPr>
                <w:rFonts w:ascii="仿宋_GB2312" w:eastAsia="仿宋_GB2312" w:hint="eastAsia"/>
                <w:sz w:val="32"/>
                <w:szCs w:val="32"/>
              </w:rPr>
              <w:t>本院承办的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一案，需要进行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鉴定。根据《中华人民共和国刑事诉讼法》第一百四十六条的规定，特聘请你为本案鉴定人，请鉴定下列内容：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  <w:p w:rsidR="00E902C5" w:rsidRDefault="00C33AF2" w:rsidP="00C33AF2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。请于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日前将书面的鉴定情况和意见送交本院。</w:t>
            </w:r>
          </w:p>
          <w:p w:rsidR="0037119C" w:rsidRDefault="0037119C" w:rsidP="00A64C8B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4B056D" w:rsidRDefault="005432AF" w:rsidP="0037119C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 w:rsidR="00EC71F1">
              <w:rPr>
                <w:rFonts w:ascii="仿宋_GB2312" w:eastAsia="仿宋_GB2312" w:hAnsi="Times New Roman" w:hint="eastAsia"/>
                <w:sz w:val="32"/>
                <w:szCs w:val="32"/>
              </w:rPr>
              <w:t>院印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C33AF2" w:rsidRPr="00C33AF2" w:rsidRDefault="00C33AF2" w:rsidP="00C33AF2">
            <w:pPr>
              <w:pStyle w:val="Defaul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本聘请书已收到。</w:t>
            </w:r>
          </w:p>
          <w:p w:rsidR="00C33AF2" w:rsidRPr="00C33AF2" w:rsidRDefault="00C33AF2" w:rsidP="00C33AF2">
            <w:pPr>
              <w:pStyle w:val="Default"/>
              <w:ind w:leftChars="300" w:left="630"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被聘请人：</w:t>
            </w:r>
          </w:p>
          <w:p w:rsidR="00F10226" w:rsidRDefault="00C33AF2" w:rsidP="00C33AF2">
            <w:pPr>
              <w:pStyle w:val="Default"/>
              <w:ind w:leftChars="300" w:left="630" w:firstLineChars="300" w:firstLine="840"/>
              <w:rPr>
                <w:rFonts w:ascii="仿宋_GB2312" w:eastAsia="仿宋_GB2312" w:hAnsi="宋体"/>
                <w:sz w:val="28"/>
                <w:szCs w:val="28"/>
              </w:rPr>
            </w:pP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C33AF2">
              <w:rPr>
                <w:rFonts w:ascii="仿宋_GB2312" w:eastAsia="仿宋_GB2312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C33AF2" w:rsidP="00075715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C33AF2">
              <w:rPr>
                <w:rFonts w:ascii="宋体" w:hAnsi="宋体" w:hint="eastAsia"/>
                <w:b/>
                <w:sz w:val="44"/>
                <w:szCs w:val="44"/>
              </w:rPr>
              <w:t>鉴定聘请书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C33AF2">
              <w:rPr>
                <w:rFonts w:ascii="楷体_GB2312" w:eastAsia="楷体_GB2312" w:hint="eastAsia"/>
                <w:sz w:val="28"/>
                <w:szCs w:val="28"/>
              </w:rPr>
              <w:t>鉴聘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617917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617917" w:rsidRPr="00535F68" w:rsidRDefault="00535F68" w:rsidP="00617917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617917" w:rsidRPr="00C33AF2" w:rsidRDefault="00617917" w:rsidP="0061791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C33AF2">
              <w:rPr>
                <w:rFonts w:ascii="仿宋_GB2312" w:eastAsia="仿宋_GB2312" w:hint="eastAsia"/>
                <w:sz w:val="32"/>
                <w:szCs w:val="32"/>
              </w:rPr>
              <w:t>本院承办的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一案，需要进行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鉴定。根据《中华人民共和国刑事诉讼法》第一百四十六条的规定，特聘请你为本案鉴定人，请鉴定下列内容：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</w:p>
          <w:p w:rsidR="00A64C8B" w:rsidRDefault="00617917" w:rsidP="0061791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。请于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Pr="00C33AF2">
              <w:rPr>
                <w:rFonts w:ascii="仿宋_GB2312" w:eastAsia="仿宋_GB2312" w:hint="eastAsia"/>
                <w:sz w:val="32"/>
                <w:szCs w:val="32"/>
              </w:rPr>
              <w:t>日前将书面的鉴定情况和意见送交本院。</w:t>
            </w:r>
          </w:p>
          <w:p w:rsidR="00617917" w:rsidRDefault="00617917" w:rsidP="00617917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Pr="0037119C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37119C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C33AF2" w:rsidRPr="00C33AF2">
        <w:rPr>
          <w:rFonts w:ascii="楷体_GB2312" w:eastAsia="楷体_GB2312" w:hAnsi="仿宋" w:hint="eastAsia"/>
          <w:szCs w:val="21"/>
        </w:rPr>
        <w:t>交被聘请人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617917" w:rsidRPr="00617917" w:rsidRDefault="00617917" w:rsidP="00617917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617917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四十六条的规定制作。为人民检察院在办理刑事案件过程中，需要聘请有专业知识的鉴定人，就案件中的专门性问题进行鉴定时使用。人民检察院在案件调查核实工作中也可以使用该文书。</w:t>
      </w:r>
    </w:p>
    <w:p w:rsidR="004B056D" w:rsidRDefault="00617917" w:rsidP="00617917">
      <w:pPr>
        <w:pStyle w:val="Default"/>
        <w:ind w:firstLineChars="200" w:firstLine="640"/>
      </w:pPr>
      <w:r w:rsidRPr="00617917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617917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617917">
        <w:rPr>
          <w:rFonts w:ascii="仿宋_GB2312" w:eastAsia="仿宋_GB2312" w:cs="仿宋_GB2312" w:hint="eastAsia"/>
          <w:sz w:val="32"/>
          <w:szCs w:val="32"/>
        </w:rPr>
        <w:t>保存备查，第二联附卷，第三联送达被聘请人。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39A" w:rsidRDefault="009E039A" w:rsidP="008C3ED3">
      <w:r>
        <w:separator/>
      </w:r>
    </w:p>
  </w:endnote>
  <w:endnote w:type="continuationSeparator" w:id="0">
    <w:p w:rsidR="009E039A" w:rsidRDefault="009E039A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39A" w:rsidRDefault="009E039A" w:rsidP="008C3ED3">
      <w:r>
        <w:separator/>
      </w:r>
    </w:p>
  </w:footnote>
  <w:footnote w:type="continuationSeparator" w:id="0">
    <w:p w:rsidR="009E039A" w:rsidRDefault="009E039A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55B21"/>
    <w:rsid w:val="00192C2D"/>
    <w:rsid w:val="00235D1B"/>
    <w:rsid w:val="00316CA7"/>
    <w:rsid w:val="00350DCF"/>
    <w:rsid w:val="0037119C"/>
    <w:rsid w:val="00496424"/>
    <w:rsid w:val="004A43FC"/>
    <w:rsid w:val="004B056D"/>
    <w:rsid w:val="00535F68"/>
    <w:rsid w:val="005432AF"/>
    <w:rsid w:val="00597CFA"/>
    <w:rsid w:val="00617917"/>
    <w:rsid w:val="006460EB"/>
    <w:rsid w:val="00692415"/>
    <w:rsid w:val="00750E8A"/>
    <w:rsid w:val="007E5CD7"/>
    <w:rsid w:val="008455BA"/>
    <w:rsid w:val="0085501D"/>
    <w:rsid w:val="00872897"/>
    <w:rsid w:val="008B4FDB"/>
    <w:rsid w:val="008C3ED3"/>
    <w:rsid w:val="008C400A"/>
    <w:rsid w:val="0090344C"/>
    <w:rsid w:val="009061E7"/>
    <w:rsid w:val="0092668D"/>
    <w:rsid w:val="00974129"/>
    <w:rsid w:val="00983628"/>
    <w:rsid w:val="009D1FCB"/>
    <w:rsid w:val="009E039A"/>
    <w:rsid w:val="00A22864"/>
    <w:rsid w:val="00A4111E"/>
    <w:rsid w:val="00A64C8B"/>
    <w:rsid w:val="00AA61B6"/>
    <w:rsid w:val="00AE7B9C"/>
    <w:rsid w:val="00B364FE"/>
    <w:rsid w:val="00BA4E4D"/>
    <w:rsid w:val="00BD20A2"/>
    <w:rsid w:val="00C33AF2"/>
    <w:rsid w:val="00C860A5"/>
    <w:rsid w:val="00D0386A"/>
    <w:rsid w:val="00D20A7F"/>
    <w:rsid w:val="00D63FA4"/>
    <w:rsid w:val="00D91B53"/>
    <w:rsid w:val="00D92381"/>
    <w:rsid w:val="00E4537E"/>
    <w:rsid w:val="00E72411"/>
    <w:rsid w:val="00E902C5"/>
    <w:rsid w:val="00EC71F1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2020-03-05T10:20:00Z</dcterms:created>
  <dcterms:modified xsi:type="dcterms:W3CDTF">2020-03-05T10:31:00Z</dcterms:modified>
</cp:coreProperties>
</file>