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1E" w:rsidRDefault="003E5B1E" w:rsidP="003E5B1E">
      <w:pPr>
        <w:spacing w:line="540" w:lineRule="exact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3E5B1E" w:rsidRDefault="003E5B1E" w:rsidP="003E5B1E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</w:rPr>
        <w:t>送 达 回 证</w:t>
      </w:r>
      <w:bookmarkEnd w:id="0"/>
    </w:p>
    <w:p w:rsidR="003E5B1E" w:rsidRDefault="003E5B1E" w:rsidP="003E5B1E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</w:p>
    <w:tbl>
      <w:tblPr>
        <w:tblpPr w:leftFromText="180" w:rightFromText="180" w:vertAnchor="text" w:horzAnchor="margin" w:tblpY="273"/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2130"/>
        <w:gridCol w:w="1110"/>
        <w:gridCol w:w="56"/>
        <w:gridCol w:w="949"/>
        <w:gridCol w:w="1170"/>
        <w:gridCol w:w="2323"/>
      </w:tblGrid>
      <w:tr w:rsidR="003E5B1E" w:rsidTr="00E47A89">
        <w:trPr>
          <w:cantSplit/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收 件 人                                                   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案  由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3E5B1E" w:rsidTr="00E47A89">
        <w:trPr>
          <w:trHeight w:val="99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送达单位</w:t>
            </w: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3E5B1E" w:rsidTr="00E47A89">
        <w:trPr>
          <w:trHeight w:val="98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送达地点</w:t>
            </w: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3E5B1E" w:rsidTr="00E47A89">
        <w:trPr>
          <w:trHeight w:val="93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文件名称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收到时间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收件人</w:t>
            </w:r>
          </w:p>
          <w:p w:rsidR="003E5B1E" w:rsidRDefault="003E5B1E" w:rsidP="00E47A89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签名或盖章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ind w:right="-342" w:firstLineChars="100" w:firstLine="276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不能送达理由</w:t>
            </w:r>
          </w:p>
        </w:tc>
      </w:tr>
      <w:tr w:rsidR="003E5B1E" w:rsidTr="00E47A89">
        <w:trPr>
          <w:trHeight w:val="130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　年　  　月</w:t>
            </w:r>
          </w:p>
          <w:p w:rsidR="003E5B1E" w:rsidRDefault="003E5B1E" w:rsidP="00E47A8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　日　　　时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3E5B1E" w:rsidTr="00E47A89">
        <w:trPr>
          <w:trHeight w:val="115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　年　  　月</w:t>
            </w:r>
          </w:p>
          <w:p w:rsidR="003E5B1E" w:rsidRDefault="003E5B1E" w:rsidP="00E47A8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　日　　　时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E5B1E" w:rsidTr="00E47A89">
        <w:trPr>
          <w:trHeight w:val="125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　年　 　 月</w:t>
            </w:r>
          </w:p>
          <w:p w:rsidR="003E5B1E" w:rsidRDefault="003E5B1E" w:rsidP="00E47A8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　日　　　时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3E5B1E" w:rsidTr="00E47A89">
        <w:trPr>
          <w:cantSplit/>
          <w:trHeight w:val="95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备    注   </w:t>
            </w: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3E5B1E" w:rsidTr="00E47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4" w:type="dxa"/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填 发 人</w:t>
            </w:r>
          </w:p>
        </w:tc>
        <w:tc>
          <w:tcPr>
            <w:tcW w:w="2130" w:type="dxa"/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3E5B1E" w:rsidRDefault="003E5B1E" w:rsidP="00E47A89">
            <w:pPr>
              <w:spacing w:line="360" w:lineRule="auto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送 达 人</w:t>
            </w:r>
          </w:p>
        </w:tc>
        <w:tc>
          <w:tcPr>
            <w:tcW w:w="3493" w:type="dxa"/>
            <w:gridSpan w:val="2"/>
            <w:vAlign w:val="center"/>
          </w:tcPr>
          <w:p w:rsidR="003E5B1E" w:rsidRDefault="003E5B1E" w:rsidP="00E47A89">
            <w:pPr>
              <w:spacing w:line="360" w:lineRule="auto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</w:tbl>
    <w:p w:rsidR="003E5B1E" w:rsidRDefault="003E5B1E" w:rsidP="003E5B1E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3E5B1E" w:rsidRDefault="003E5B1E" w:rsidP="003E5B1E">
      <w:pPr>
        <w:ind w:firstLineChars="200" w:firstLine="632"/>
        <w:jc w:val="left"/>
        <w:rPr>
          <w:rFonts w:ascii="仿宋_GB2312" w:hAnsi="仿宋_GB2312" w:hint="eastAsia"/>
          <w:szCs w:val="32"/>
        </w:rPr>
      </w:pPr>
    </w:p>
    <w:p w:rsidR="003E5B1E" w:rsidRDefault="003E5B1E" w:rsidP="003E5B1E">
      <w:pPr>
        <w:ind w:firstLineChars="200" w:firstLine="632"/>
        <w:jc w:val="left"/>
        <w:rPr>
          <w:rFonts w:ascii="仿宋_GB2312" w:hAnsi="仿宋_GB2312" w:hint="eastAsia"/>
          <w:szCs w:val="32"/>
        </w:rPr>
      </w:pPr>
      <w:r>
        <w:rPr>
          <w:rFonts w:ascii="仿宋_GB2312" w:hAnsi="仿宋_GB2312" w:hint="eastAsia"/>
          <w:szCs w:val="32"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第五十四条等规定制作，</w:t>
      </w:r>
      <w:r>
        <w:rPr>
          <w:rFonts w:ascii="仿宋_GB2312" w:hAnsi="仿宋_GB2312" w:hint="eastAsia"/>
          <w:szCs w:val="32"/>
        </w:rPr>
        <w:t>供人民检察院向有关单位和个人送达法律文书或者文件材料时使用。</w:t>
      </w:r>
    </w:p>
    <w:p w:rsidR="003E5B1E" w:rsidRDefault="003E5B1E" w:rsidP="003E5B1E">
      <w:pPr>
        <w:ind w:firstLineChars="200" w:firstLine="632"/>
        <w:jc w:val="left"/>
        <w:rPr>
          <w:rFonts w:ascii="仿宋_GB2312" w:hAnsi="仿宋_GB2312" w:hint="eastAsia"/>
          <w:szCs w:val="32"/>
        </w:rPr>
      </w:pPr>
      <w:r>
        <w:rPr>
          <w:rFonts w:ascii="仿宋_GB2312" w:hAnsi="仿宋_GB2312" w:hint="eastAsia"/>
          <w:szCs w:val="32"/>
        </w:rPr>
        <w:t>二、本文书应当在首部正中处加盖人民检察院院印。</w:t>
      </w:r>
    </w:p>
    <w:p w:rsidR="003E5B1E" w:rsidRDefault="003E5B1E" w:rsidP="003E5B1E">
      <w:pPr>
        <w:ind w:firstLineChars="200" w:firstLine="632"/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三、本文书应当由收件人签名或者盖章。收件人拒绝签收的，应当在备注中注明；不能送达的，应当写明理由。</w:t>
      </w:r>
    </w:p>
    <w:p w:rsidR="00D245A6" w:rsidRPr="003E5B1E" w:rsidRDefault="003E5B1E" w:rsidP="003E5B1E">
      <w:pPr>
        <w:ind w:firstLineChars="200" w:firstLine="632"/>
        <w:jc w:val="left"/>
      </w:pPr>
      <w:r>
        <w:rPr>
          <w:rFonts w:ascii="仿宋_GB2312" w:hAnsi="仿宋_GB2312" w:hint="eastAsia"/>
          <w:szCs w:val="32"/>
        </w:rPr>
        <w:t>四、本文书为法律文书，附卷。</w:t>
      </w:r>
    </w:p>
    <w:sectPr w:rsidR="00D245A6" w:rsidRPr="003E5B1E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D4" w:rsidRDefault="00860BD4">
      <w:r>
        <w:separator/>
      </w:r>
    </w:p>
  </w:endnote>
  <w:endnote w:type="continuationSeparator" w:id="0">
    <w:p w:rsidR="00860BD4" w:rsidRDefault="0086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860BD4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D4" w:rsidRDefault="00860BD4">
      <w:r>
        <w:separator/>
      </w:r>
    </w:p>
  </w:footnote>
  <w:footnote w:type="continuationSeparator" w:id="0">
    <w:p w:rsidR="00860BD4" w:rsidRDefault="0086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D0327"/>
    <w:rsid w:val="001874E0"/>
    <w:rsid w:val="0022545B"/>
    <w:rsid w:val="00253F61"/>
    <w:rsid w:val="002C6A29"/>
    <w:rsid w:val="003736AB"/>
    <w:rsid w:val="00377FB3"/>
    <w:rsid w:val="003E5B1E"/>
    <w:rsid w:val="00457683"/>
    <w:rsid w:val="004F7574"/>
    <w:rsid w:val="005F411E"/>
    <w:rsid w:val="008351D9"/>
    <w:rsid w:val="00860BD4"/>
    <w:rsid w:val="00884C65"/>
    <w:rsid w:val="009B1CDC"/>
    <w:rsid w:val="009C6E1B"/>
    <w:rsid w:val="00A430A6"/>
    <w:rsid w:val="00B64139"/>
    <w:rsid w:val="00B64B28"/>
    <w:rsid w:val="00C46D6E"/>
    <w:rsid w:val="00CB2F59"/>
    <w:rsid w:val="00D245A6"/>
    <w:rsid w:val="00D964D0"/>
    <w:rsid w:val="00DB3B66"/>
    <w:rsid w:val="00E069C2"/>
    <w:rsid w:val="00E73393"/>
    <w:rsid w:val="00ED1CF7"/>
    <w:rsid w:val="00EE165A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wimxt.com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2020-11-09T23:58:00Z</cp:lastPrinted>
  <dcterms:created xsi:type="dcterms:W3CDTF">2020-11-09T23:58:00Z</dcterms:created>
  <dcterms:modified xsi:type="dcterms:W3CDTF">2020-11-09T23:58:00Z</dcterms:modified>
</cp:coreProperties>
</file>