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4A" w:rsidRDefault="00E4764A" w:rsidP="00E4764A">
      <w:pPr>
        <w:pStyle w:val="Default"/>
        <w:jc w:val="center"/>
        <w:rPr>
          <w:b/>
          <w:sz w:val="44"/>
          <w:szCs w:val="44"/>
        </w:rPr>
      </w:pPr>
      <w:r w:rsidRPr="00E4764A">
        <w:rPr>
          <w:rFonts w:hint="eastAsia"/>
          <w:b/>
          <w:sz w:val="44"/>
          <w:szCs w:val="44"/>
        </w:rPr>
        <w:t>认罪认罚具结书</w:t>
      </w:r>
    </w:p>
    <w:p w:rsidR="00E4764A" w:rsidRDefault="00E4764A" w:rsidP="00E4764A">
      <w:pPr>
        <w:pStyle w:val="Default"/>
        <w:jc w:val="center"/>
        <w:rPr>
          <w:rFonts w:hAnsi="宋体"/>
          <w:b/>
          <w:sz w:val="44"/>
          <w:szCs w:val="44"/>
        </w:rPr>
      </w:pPr>
      <w:r w:rsidRPr="00BA76C1"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自然人）</w:t>
      </w:r>
    </w:p>
    <w:p w:rsidR="00E4764A" w:rsidRDefault="00E4764A" w:rsidP="000458F5">
      <w:pPr>
        <w:spacing w:line="560" w:lineRule="exact"/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一、犯罪嫌疑人身份信息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本人姓名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，性别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年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月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日出生，公民身份号码：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，民族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，文化程度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，职业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，户籍所在地：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二、权利知悉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本人已阅读《认罪认罚从宽制度告知书》，</w:t>
      </w:r>
      <w:proofErr w:type="gramStart"/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且理解</w:t>
      </w:r>
      <w:proofErr w:type="gramEnd"/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并接受其全部内容，本人自愿适用认罪认罚从宽制度。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三、认罪认罚内容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本人知悉并认可如下内容：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1.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人民检察院指控本人犯罪事实：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</w:t>
      </w:r>
    </w:p>
    <w:p w:rsidR="00E4764A" w:rsidRDefault="00E4764A" w:rsidP="002E663C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</w:t>
      </w:r>
      <w:r w:rsidR="002E663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          </w:t>
      </w:r>
    </w:p>
    <w:p w:rsidR="00E4764A" w:rsidRPr="00E4764A" w:rsidRDefault="00E4764A" w:rsidP="002E663C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</w:t>
      </w:r>
      <w:r w:rsidR="002E663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          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2.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人民检察院指控本人构成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罪。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3.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人民检察院提出的量刑建议：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</w:t>
      </w:r>
    </w:p>
    <w:p w:rsidR="00E4764A" w:rsidRPr="00E4764A" w:rsidRDefault="00E4764A" w:rsidP="002E663C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</w:t>
      </w:r>
      <w:r w:rsidR="002E663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</w:t>
      </w:r>
    </w:p>
    <w:p w:rsidR="00E4764A" w:rsidRPr="00E4764A" w:rsidRDefault="00E4764A" w:rsidP="000458F5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（如在审理阶段具有赔偿被害人、取得谅解等情节的，将调整量刑建议或者给出具体预期刑期；如相对不起诉，可写鉴于×××情况，我院</w:t>
      </w:r>
      <w:r w:rsidR="000458F5"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拟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对你决定不起诉。）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4．</w:t>
      </w:r>
      <w:r w:rsidRPr="00E4764A">
        <w:rPr>
          <w:rFonts w:ascii="仿宋_GB2312" w:eastAsia="仿宋_GB2312" w:hAnsi="Times New Roman" w:cs="Times New Roman" w:hint="eastAsia"/>
          <w:b/>
          <w:kern w:val="2"/>
          <w:sz w:val="32"/>
          <w:szCs w:val="28"/>
        </w:rPr>
        <w:t>本人同意</w:t>
      </w:r>
      <w:proofErr w:type="gramStart"/>
      <w:r w:rsidRPr="00E4764A">
        <w:rPr>
          <w:rFonts w:ascii="仿宋_GB2312" w:eastAsia="仿宋_GB2312" w:hAnsi="Times New Roman" w:cs="Times New Roman" w:hint="eastAsia"/>
          <w:b/>
          <w:kern w:val="2"/>
          <w:sz w:val="32"/>
          <w:szCs w:val="28"/>
        </w:rPr>
        <w:t>适用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速裁程序</w:t>
      </w:r>
      <w:proofErr w:type="gramEnd"/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/简易程序／普通程序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lastRenderedPageBreak/>
        <w:t>四、自愿签署声明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本人就本具结书内容已经听取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辩护人/值班律师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的法律意见，知悉认罪认罚可能导致的法律后果。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《认罪认罚具结书》是本人在知情和自愿的情况下签署，未受任何暴力、威胁或任何其他形式的非法影响，亦未受任何可能损害本人理解力和判断力的毒品、药物或酒精物质的影响，除了本《认罪认罚具结书》载明的内容，本人没有获得其他任何关于案件处理的承诺。</w:t>
      </w:r>
    </w:p>
    <w:p w:rsidR="000458F5" w:rsidRDefault="000458F5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72"/>
      </w:tblGrid>
      <w:tr w:rsidR="000458F5" w:rsidTr="000458F5">
        <w:trPr>
          <w:trHeight w:val="1606"/>
          <w:jc w:val="center"/>
        </w:trPr>
        <w:tc>
          <w:tcPr>
            <w:tcW w:w="8472" w:type="dxa"/>
            <w:vAlign w:val="center"/>
          </w:tcPr>
          <w:p w:rsidR="000458F5" w:rsidRPr="000458F5" w:rsidRDefault="000458F5" w:rsidP="000458F5">
            <w:pPr>
              <w:pStyle w:val="Default"/>
              <w:spacing w:line="560" w:lineRule="exact"/>
              <w:ind w:firstLineChars="200" w:firstLine="560"/>
              <w:jc w:val="both"/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本人已阅读、理解并认可本《认罪认罚具结书》的每一项内容，上述内容真实、准确、完整。</w:t>
            </w:r>
          </w:p>
          <w:p w:rsidR="000458F5" w:rsidRDefault="000458F5" w:rsidP="002D79D9">
            <w:pPr>
              <w:pStyle w:val="Default"/>
              <w:wordWrap w:val="0"/>
              <w:spacing w:line="560" w:lineRule="exact"/>
              <w:ind w:firstLineChars="950" w:firstLine="2660"/>
              <w:jc w:val="both"/>
              <w:rPr>
                <w:rFonts w:ascii="仿宋_GB2312" w:eastAsia="仿宋_GB2312" w:hAnsi="Times New Roman" w:cs="Times New Roman"/>
                <w:kern w:val="2"/>
                <w:sz w:val="32"/>
                <w:szCs w:val="28"/>
              </w:rPr>
            </w:pPr>
            <w:bookmarkStart w:id="0" w:name="_GoBack"/>
            <w:bookmarkEnd w:id="0"/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本人签名：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               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年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月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日</w:t>
            </w:r>
          </w:p>
        </w:tc>
      </w:tr>
    </w:tbl>
    <w:p w:rsidR="000458F5" w:rsidRDefault="000458F5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本人系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（单位）的律师，担任犯罪嫌疑人/被告人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的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辩护人 / 值班律师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。本人证明，该犯罪嫌疑人/被告人已经阅读了《认罪认罚从宽制度告知书》及《认罪认罚具结书》，自愿签署了上述《认罪认罚具结书》。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</w:p>
    <w:p w:rsidR="00E4764A" w:rsidRPr="00E4764A" w:rsidRDefault="00E4764A" w:rsidP="000458F5">
      <w:pPr>
        <w:pStyle w:val="Default"/>
        <w:spacing w:line="560" w:lineRule="exact"/>
        <w:ind w:leftChars="700" w:left="1470"/>
        <w:jc w:val="center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辩护人 / 值班律师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签名：</w:t>
      </w:r>
    </w:p>
    <w:p w:rsidR="00161A0C" w:rsidRDefault="00E4764A" w:rsidP="000458F5">
      <w:pPr>
        <w:pStyle w:val="Default"/>
        <w:spacing w:line="560" w:lineRule="exact"/>
        <w:jc w:val="right"/>
        <w:rPr>
          <w:rFonts w:ascii="楷体" w:eastAsia="楷体" w:hAnsi="楷体"/>
          <w:sz w:val="21"/>
          <w:szCs w:val="21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年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月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日</w:t>
      </w:r>
    </w:p>
    <w:p w:rsidR="00E4764A" w:rsidRDefault="00E4764A" w:rsidP="000458F5">
      <w:pPr>
        <w:pStyle w:val="Default"/>
        <w:spacing w:line="560" w:lineRule="exact"/>
        <w:jc w:val="center"/>
        <w:rPr>
          <w:b/>
          <w:sz w:val="44"/>
          <w:szCs w:val="44"/>
        </w:rPr>
      </w:pPr>
    </w:p>
    <w:p w:rsidR="006C6711" w:rsidRDefault="006C6711" w:rsidP="006C6711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     </w:t>
      </w:r>
    </w:p>
    <w:p w:rsidR="006C6711" w:rsidRDefault="006C6711" w:rsidP="006C6711">
      <w:pPr>
        <w:pStyle w:val="Default"/>
        <w:jc w:val="center"/>
        <w:rPr>
          <w:rFonts w:ascii="楷体" w:eastAsia="楷体" w:hAnsi="楷体"/>
          <w:sz w:val="21"/>
          <w:szCs w:val="21"/>
        </w:rPr>
      </w:pPr>
      <w:r w:rsidRPr="006C6711">
        <w:rPr>
          <w:rFonts w:ascii="楷体" w:eastAsia="楷体" w:hAnsi="楷体" w:hint="eastAsia"/>
          <w:sz w:val="21"/>
          <w:szCs w:val="21"/>
        </w:rPr>
        <w:t>本文书一式二份，一份留存附卷，一份送人民法院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6C6711" w:rsidRPr="006C6711" w:rsidRDefault="006C6711" w:rsidP="006C671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6C67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五条、第一百七十四条、《人民检察院刑事诉讼规则》第二百七十二条的规定制作，在审查起诉阶段按照认罪认罚从宽制度，犯罪嫌疑人（诉讼代表人）签署《具结书》时使用。</w:t>
      </w:r>
    </w:p>
    <w:p w:rsidR="004B056D" w:rsidRDefault="006C6711" w:rsidP="006C6711">
      <w:pPr>
        <w:autoSpaceDE w:val="0"/>
        <w:autoSpaceDN w:val="0"/>
        <w:adjustRightInd w:val="0"/>
        <w:ind w:firstLineChars="200" w:firstLine="640"/>
        <w:jc w:val="left"/>
      </w:pPr>
      <w:r w:rsidRPr="006C671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二、《具结书》一式二份，一份留存附卷，一份送人民法院。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3F" w:rsidRDefault="00E7503F" w:rsidP="0040527A">
      <w:r>
        <w:separator/>
      </w:r>
    </w:p>
  </w:endnote>
  <w:endnote w:type="continuationSeparator" w:id="0">
    <w:p w:rsidR="00E7503F" w:rsidRDefault="00E7503F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3F" w:rsidRDefault="00E7503F" w:rsidP="0040527A">
      <w:r>
        <w:separator/>
      </w:r>
    </w:p>
  </w:footnote>
  <w:footnote w:type="continuationSeparator" w:id="0">
    <w:p w:rsidR="00E7503F" w:rsidRDefault="00E7503F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06516"/>
    <w:rsid w:val="00021364"/>
    <w:rsid w:val="000458F5"/>
    <w:rsid w:val="0009401E"/>
    <w:rsid w:val="000A4A4E"/>
    <w:rsid w:val="000C19B0"/>
    <w:rsid w:val="000C59E0"/>
    <w:rsid w:val="000E1642"/>
    <w:rsid w:val="00121A14"/>
    <w:rsid w:val="00126C3B"/>
    <w:rsid w:val="00161A0C"/>
    <w:rsid w:val="00182623"/>
    <w:rsid w:val="00183CC1"/>
    <w:rsid w:val="001A3CA5"/>
    <w:rsid w:val="001A5203"/>
    <w:rsid w:val="002164C6"/>
    <w:rsid w:val="00256BBD"/>
    <w:rsid w:val="00262D78"/>
    <w:rsid w:val="0028114B"/>
    <w:rsid w:val="002D79D9"/>
    <w:rsid w:val="002E663C"/>
    <w:rsid w:val="003B02A2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307C4"/>
    <w:rsid w:val="00535F68"/>
    <w:rsid w:val="005432AF"/>
    <w:rsid w:val="00556703"/>
    <w:rsid w:val="005675FA"/>
    <w:rsid w:val="005F772B"/>
    <w:rsid w:val="0068721A"/>
    <w:rsid w:val="006C4B10"/>
    <w:rsid w:val="006C6711"/>
    <w:rsid w:val="007305FE"/>
    <w:rsid w:val="007375E0"/>
    <w:rsid w:val="00753F5C"/>
    <w:rsid w:val="007621F8"/>
    <w:rsid w:val="007773C0"/>
    <w:rsid w:val="007B2138"/>
    <w:rsid w:val="00820B0E"/>
    <w:rsid w:val="008341F2"/>
    <w:rsid w:val="008630E7"/>
    <w:rsid w:val="00866A2D"/>
    <w:rsid w:val="00893D49"/>
    <w:rsid w:val="0092512A"/>
    <w:rsid w:val="00976724"/>
    <w:rsid w:val="0099158A"/>
    <w:rsid w:val="009960A6"/>
    <w:rsid w:val="00997646"/>
    <w:rsid w:val="009A3A37"/>
    <w:rsid w:val="00A00A6A"/>
    <w:rsid w:val="00A32383"/>
    <w:rsid w:val="00A4111E"/>
    <w:rsid w:val="00A64ECD"/>
    <w:rsid w:val="00AE0AD7"/>
    <w:rsid w:val="00B929E2"/>
    <w:rsid w:val="00BA76C1"/>
    <w:rsid w:val="00BB039C"/>
    <w:rsid w:val="00BC29BE"/>
    <w:rsid w:val="00BD20A2"/>
    <w:rsid w:val="00BD58A2"/>
    <w:rsid w:val="00BF2A6B"/>
    <w:rsid w:val="00C061B7"/>
    <w:rsid w:val="00C07069"/>
    <w:rsid w:val="00C17FE7"/>
    <w:rsid w:val="00C77B80"/>
    <w:rsid w:val="00C9090A"/>
    <w:rsid w:val="00D27290"/>
    <w:rsid w:val="00D46B9F"/>
    <w:rsid w:val="00D606DA"/>
    <w:rsid w:val="00D9791D"/>
    <w:rsid w:val="00DC526D"/>
    <w:rsid w:val="00DE2BC5"/>
    <w:rsid w:val="00E22665"/>
    <w:rsid w:val="00E33864"/>
    <w:rsid w:val="00E4764A"/>
    <w:rsid w:val="00E50A93"/>
    <w:rsid w:val="00E61F2F"/>
    <w:rsid w:val="00E7503F"/>
    <w:rsid w:val="00E902C5"/>
    <w:rsid w:val="00EC0B3B"/>
    <w:rsid w:val="00F95E46"/>
    <w:rsid w:val="00FD54BD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4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4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7</cp:revision>
  <dcterms:created xsi:type="dcterms:W3CDTF">2020-03-11T09:47:00Z</dcterms:created>
  <dcterms:modified xsi:type="dcterms:W3CDTF">2020-03-11T10:05:00Z</dcterms:modified>
</cp:coreProperties>
</file>