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7734D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734D4">
              <w:rPr>
                <w:rFonts w:ascii="宋体" w:hAnsi="宋体" w:hint="eastAsia"/>
                <w:b/>
                <w:sz w:val="44"/>
                <w:szCs w:val="44"/>
              </w:rPr>
              <w:t>重新计算审查起诉期限通知书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2271F8">
              <w:rPr>
                <w:rFonts w:ascii="楷体_GB2312" w:eastAsia="楷体_GB2312" w:hint="eastAsia"/>
                <w:sz w:val="28"/>
                <w:szCs w:val="28"/>
              </w:rPr>
              <w:t>诉</w:t>
            </w:r>
            <w:r w:rsidR="007734D4">
              <w:rPr>
                <w:rFonts w:ascii="楷体_GB2312" w:eastAsia="楷体_GB2312" w:hint="eastAsia"/>
                <w:sz w:val="28"/>
                <w:szCs w:val="28"/>
              </w:rPr>
              <w:t>重计</w:t>
            </w:r>
            <w:r w:rsidR="002271F8">
              <w:rPr>
                <w:rFonts w:ascii="楷体_GB2312" w:eastAsia="楷体_GB2312" w:hint="eastAsia"/>
                <w:sz w:val="28"/>
                <w:szCs w:val="28"/>
              </w:rPr>
              <w:t>期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121D5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</w:t>
            </w:r>
          </w:p>
          <w:p w:rsidR="002331BF" w:rsidRPr="004B056D" w:rsidRDefault="007734D4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重新计算原因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</w:t>
            </w:r>
          </w:p>
          <w:p w:rsidR="005E575C" w:rsidRPr="004B056D" w:rsidRDefault="007734D4" w:rsidP="005E575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重新计算</w:t>
            </w:r>
            <w:r w:rsidR="002271F8">
              <w:rPr>
                <w:rFonts w:ascii="仿宋_GB2312" w:eastAsia="仿宋_GB2312" w:hAnsi="Times New Roman" w:hint="eastAsia"/>
                <w:sz w:val="32"/>
                <w:szCs w:val="32"/>
              </w:rPr>
              <w:t>起止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时间</w:t>
            </w:r>
            <w:r w:rsidR="002271F8">
              <w:rPr>
                <w:rFonts w:ascii="仿宋_GB2312" w:eastAsia="仿宋_GB2312" w:hAnsi="Times New Roman" w:hint="eastAsia"/>
                <w:sz w:val="32"/>
                <w:szCs w:val="32"/>
              </w:rPr>
              <w:t>：</w:t>
            </w:r>
            <w:r w:rsidR="005E575C">
              <w:rPr>
                <w:rFonts w:ascii="仿宋_GB2312" w:eastAsia="仿宋_GB2312" w:hAnsi="Times New Roman" w:hint="eastAsia"/>
                <w:sz w:val="32"/>
                <w:szCs w:val="32"/>
              </w:rPr>
              <w:t>自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271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2271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271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 w:rsidRPr="00F56506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271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2271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271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7734D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734D4">
              <w:rPr>
                <w:rFonts w:ascii="宋体" w:hAnsi="宋体" w:hint="eastAsia"/>
                <w:b/>
                <w:sz w:val="44"/>
                <w:szCs w:val="44"/>
              </w:rPr>
              <w:t>重新计算审查起诉期限通知书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7734D4">
              <w:rPr>
                <w:rFonts w:ascii="楷体_GB2312" w:eastAsia="楷体_GB2312" w:hint="eastAsia"/>
                <w:sz w:val="28"/>
                <w:szCs w:val="28"/>
              </w:rPr>
              <w:t>诉重计期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432AF" w:rsidRPr="00535F68" w:rsidRDefault="00E902C5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F56506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Pr="00F56506" w:rsidRDefault="002271F8" w:rsidP="002271F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7734D4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2271F8">
              <w:rPr>
                <w:rFonts w:ascii="仿宋_GB2312" w:eastAsia="仿宋_GB2312" w:hint="eastAsia"/>
                <w:sz w:val="32"/>
                <w:szCs w:val="32"/>
              </w:rPr>
              <w:t>移送起诉的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7734D4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2271F8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7734D4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2271F8">
              <w:rPr>
                <w:rFonts w:ascii="仿宋_GB2312" w:eastAsia="仿宋_GB2312" w:hint="eastAsia"/>
                <w:sz w:val="32"/>
                <w:szCs w:val="32"/>
              </w:rPr>
              <w:t>一案，因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7734D4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2271F8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="007734D4" w:rsidRPr="007734D4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根据《中华人民共和国刑事诉讼法》第一百七十二条第二款之规定，决定重新计算审查起诉期限，</w:t>
            </w:r>
            <w:r w:rsidR="005E575C" w:rsidRPr="005E575C">
              <w:rPr>
                <w:rFonts w:ascii="仿宋_GB2312" w:eastAsia="仿宋_GB2312" w:hint="eastAsia"/>
                <w:sz w:val="32"/>
                <w:szCs w:val="32"/>
              </w:rPr>
              <w:t>自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7734D4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5E575C"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5E575C" w:rsidRPr="005E575C">
              <w:rPr>
                <w:rFonts w:ascii="仿宋_GB2312" w:eastAsia="仿宋_GB2312" w:hint="eastAsia"/>
                <w:sz w:val="32"/>
                <w:szCs w:val="32"/>
              </w:rPr>
              <w:t>至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7734D4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5E575C"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5E575C" w:rsidRPr="005E575C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5E575C" w:rsidRDefault="005E575C" w:rsidP="006D41C2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271F8" w:rsidRDefault="002271F8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7734D4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734D4">
              <w:rPr>
                <w:rFonts w:ascii="宋体" w:hAnsi="宋体" w:hint="eastAsia"/>
                <w:b/>
                <w:sz w:val="44"/>
                <w:szCs w:val="44"/>
              </w:rPr>
              <w:t>重新计算审查起诉期限通知书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7734D4">
              <w:rPr>
                <w:rFonts w:ascii="楷体_GB2312" w:eastAsia="楷体_GB2312" w:hint="eastAsia"/>
                <w:sz w:val="28"/>
                <w:szCs w:val="28"/>
              </w:rPr>
              <w:t>诉重计期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5E575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7734D4" w:rsidRPr="00535F68" w:rsidRDefault="00535F68" w:rsidP="007734D4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E575C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2271F8" w:rsidRDefault="007734D4" w:rsidP="002271F8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2271F8">
              <w:rPr>
                <w:rFonts w:ascii="仿宋_GB2312" w:eastAsia="仿宋_GB2312" w:hint="eastAsia"/>
                <w:sz w:val="32"/>
                <w:szCs w:val="32"/>
              </w:rPr>
              <w:t>移送起诉的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2271F8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2271F8">
              <w:rPr>
                <w:rFonts w:ascii="仿宋_GB2312" w:eastAsia="仿宋_GB2312" w:hint="eastAsia"/>
                <w:sz w:val="32"/>
                <w:szCs w:val="32"/>
              </w:rPr>
              <w:t>一案，因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</w:t>
            </w:r>
            <w:r w:rsidRPr="002271F8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7734D4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根据《中华人民共和国刑事诉讼法》第一百七十二条第二款之规定，决定重新计算审查起诉期限，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自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E575C">
        <w:rPr>
          <w:rFonts w:ascii="楷体_GB2312" w:eastAsia="楷体_GB2312" w:hAnsi="仿宋" w:hint="eastAsia"/>
          <w:szCs w:val="21"/>
        </w:rPr>
        <w:t>送达</w:t>
      </w:r>
      <w:r w:rsidR="002271F8">
        <w:rPr>
          <w:rFonts w:ascii="楷体_GB2312" w:eastAsia="楷体_GB2312" w:hAnsi="仿宋" w:hint="eastAsia"/>
          <w:szCs w:val="21"/>
        </w:rPr>
        <w:t>犯罪嫌疑人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7734D4" w:rsidRPr="007734D4" w:rsidRDefault="007734D4" w:rsidP="007734D4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7734D4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一、本文书依据《中华人民共和国刑事诉讼法》第一百七十二条第二款的规定制作。为人民检察院在办理审查起诉案件过程中，改变管辖的，决定重新计算审查起诉期限时使用。</w:t>
      </w:r>
    </w:p>
    <w:p w:rsidR="007734D4" w:rsidRPr="007734D4" w:rsidRDefault="007734D4" w:rsidP="007734D4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7734D4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7734D4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7734D4">
        <w:rPr>
          <w:rFonts w:ascii="仿宋_GB2312" w:eastAsia="仿宋_GB2312" w:cs="仿宋_GB2312" w:hint="eastAsia"/>
          <w:sz w:val="32"/>
          <w:szCs w:val="32"/>
        </w:rPr>
        <w:t>保存备查，第二联附卷，第三联送达犯罪嫌疑人。</w:t>
      </w:r>
    </w:p>
    <w:p w:rsidR="004B056D" w:rsidRDefault="007734D4" w:rsidP="007734D4">
      <w:pPr>
        <w:pStyle w:val="Default"/>
        <w:ind w:firstLineChars="200" w:firstLine="640"/>
      </w:pPr>
      <w:r w:rsidRPr="007734D4">
        <w:rPr>
          <w:rFonts w:ascii="仿宋_GB2312" w:eastAsia="仿宋_GB2312" w:cs="仿宋_GB2312" w:hint="eastAsia"/>
          <w:sz w:val="32"/>
          <w:szCs w:val="32"/>
        </w:rPr>
        <w:t>三、对于已经启用智慧检务平台的地区，可通过智慧检务平台短信告知非羁押犯罪嫌疑人，可不再使用本文书。对于通知羁押犯罪嫌疑人的，根据最高人民法院、最高人民检察院、公安部《关于羁押犯罪嫌疑人、被告人实行换押和羁押期限变更通知制度的通知》的规定，使用《变更羁押期限通知书》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088" w:rsidRDefault="003C3088" w:rsidP="00054F05">
      <w:r>
        <w:separator/>
      </w:r>
    </w:p>
  </w:endnote>
  <w:endnote w:type="continuationSeparator" w:id="0">
    <w:p w:rsidR="003C3088" w:rsidRDefault="003C3088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088" w:rsidRDefault="003C3088" w:rsidP="00054F05">
      <w:r>
        <w:separator/>
      </w:r>
    </w:p>
  </w:footnote>
  <w:footnote w:type="continuationSeparator" w:id="0">
    <w:p w:rsidR="003C3088" w:rsidRDefault="003C3088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36D49"/>
    <w:rsid w:val="00054F05"/>
    <w:rsid w:val="0008206E"/>
    <w:rsid w:val="000919DD"/>
    <w:rsid w:val="0009401E"/>
    <w:rsid w:val="00094F81"/>
    <w:rsid w:val="00121D54"/>
    <w:rsid w:val="002271F8"/>
    <w:rsid w:val="002331BF"/>
    <w:rsid w:val="002A6578"/>
    <w:rsid w:val="00300350"/>
    <w:rsid w:val="00362976"/>
    <w:rsid w:val="003C3088"/>
    <w:rsid w:val="003F6E42"/>
    <w:rsid w:val="00444592"/>
    <w:rsid w:val="004B056D"/>
    <w:rsid w:val="004B2A2D"/>
    <w:rsid w:val="00535F68"/>
    <w:rsid w:val="005432AF"/>
    <w:rsid w:val="0055015B"/>
    <w:rsid w:val="005847CB"/>
    <w:rsid w:val="005E575C"/>
    <w:rsid w:val="00676368"/>
    <w:rsid w:val="006D41C2"/>
    <w:rsid w:val="007734D4"/>
    <w:rsid w:val="00820682"/>
    <w:rsid w:val="008471AA"/>
    <w:rsid w:val="0086387F"/>
    <w:rsid w:val="008B0F5D"/>
    <w:rsid w:val="0090651D"/>
    <w:rsid w:val="00A4111E"/>
    <w:rsid w:val="00A55A06"/>
    <w:rsid w:val="00A5657F"/>
    <w:rsid w:val="00A80936"/>
    <w:rsid w:val="00B356DB"/>
    <w:rsid w:val="00B76877"/>
    <w:rsid w:val="00BD20A2"/>
    <w:rsid w:val="00C57E4D"/>
    <w:rsid w:val="00C72318"/>
    <w:rsid w:val="00D179A1"/>
    <w:rsid w:val="00D31528"/>
    <w:rsid w:val="00DE6A6B"/>
    <w:rsid w:val="00E760B4"/>
    <w:rsid w:val="00E902C5"/>
    <w:rsid w:val="00EA3EC2"/>
    <w:rsid w:val="00F56506"/>
    <w:rsid w:val="00F95E46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2020-03-12T07:17:00Z</dcterms:created>
  <dcterms:modified xsi:type="dcterms:W3CDTF">2020-03-12T07:21:00Z</dcterms:modified>
</cp:coreProperties>
</file>