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1F2F08" w:rsidP="00470A32">
      <w:pPr>
        <w:pStyle w:val="Default"/>
        <w:jc w:val="center"/>
        <w:rPr>
          <w:b/>
          <w:sz w:val="44"/>
          <w:szCs w:val="44"/>
        </w:rPr>
      </w:pPr>
      <w:r w:rsidRPr="001F2F08">
        <w:rPr>
          <w:rFonts w:hint="eastAsia"/>
          <w:b/>
          <w:sz w:val="44"/>
          <w:szCs w:val="44"/>
        </w:rPr>
        <w:t>减刑案件出庭意见书</w:t>
      </w:r>
    </w:p>
    <w:p w:rsidR="002505BB" w:rsidRDefault="002505BB" w:rsidP="007A216E">
      <w:pPr>
        <w:pStyle w:val="Default"/>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EF6B04">
        <w:rPr>
          <w:rFonts w:ascii="楷体_GB2312" w:eastAsia="楷体_GB2312" w:cs="楷体_GB2312" w:hint="eastAsia"/>
          <w:sz w:val="28"/>
          <w:szCs w:val="28"/>
        </w:rPr>
        <w:t>减庭意</w:t>
      </w:r>
      <w:proofErr w:type="gramEnd"/>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EF6B04" w:rsidRPr="00EF6B04" w:rsidRDefault="00EF6B04" w:rsidP="00EF6B04">
      <w:pPr>
        <w:ind w:rightChars="12" w:right="25"/>
        <w:rPr>
          <w:rFonts w:ascii="仿宋_GB2312" w:eastAsia="仿宋_GB2312" w:hint="eastAsia"/>
          <w:color w:val="000000"/>
          <w:sz w:val="32"/>
          <w:szCs w:val="32"/>
        </w:rPr>
      </w:pPr>
      <w:r w:rsidRPr="00EF6B04">
        <w:rPr>
          <w:rFonts w:ascii="仿宋_GB2312" w:eastAsia="仿宋_GB2312" w:hint="eastAsia"/>
          <w:color w:val="000000"/>
          <w:sz w:val="32"/>
          <w:szCs w:val="32"/>
        </w:rPr>
        <w:t>审判长、审判员：</w:t>
      </w:r>
    </w:p>
    <w:p w:rsidR="00EF6B04" w:rsidRPr="00EF6B04" w:rsidRDefault="00EF6B04" w:rsidP="00EF6B04">
      <w:pPr>
        <w:ind w:rightChars="12" w:right="25" w:firstLineChars="200" w:firstLine="640"/>
        <w:rPr>
          <w:rFonts w:ascii="仿宋_GB2312" w:eastAsia="仿宋_GB2312" w:hint="eastAsia"/>
          <w:color w:val="000000"/>
          <w:sz w:val="32"/>
          <w:szCs w:val="32"/>
        </w:rPr>
      </w:pPr>
      <w:r w:rsidRPr="00EF6B04">
        <w:rPr>
          <w:rFonts w:ascii="仿宋_GB2312" w:eastAsia="仿宋_GB2312" w:hint="eastAsia"/>
          <w:color w:val="000000"/>
          <w:sz w:val="32"/>
          <w:szCs w:val="32"/>
        </w:rPr>
        <w:t>根据《中华人民共和国刑事诉讼法》《中华人民共和国人民检察院组织法》的相关规定，我（们）受（本院名称:“人民检察院”）指派出席法庭，参加由（提请单位名称）提请的对罪犯（姓名）提请减刑一案的审理，依法履行法律监督职责。</w:t>
      </w:r>
    </w:p>
    <w:p w:rsidR="00EF6B04" w:rsidRPr="00EF6B04" w:rsidRDefault="00EF6B04" w:rsidP="00EF6B04">
      <w:pPr>
        <w:ind w:rightChars="12" w:right="25" w:firstLineChars="200" w:firstLine="640"/>
        <w:rPr>
          <w:rFonts w:ascii="仿宋_GB2312" w:eastAsia="仿宋_GB2312" w:hint="eastAsia"/>
          <w:color w:val="000000"/>
          <w:sz w:val="32"/>
          <w:szCs w:val="32"/>
        </w:rPr>
      </w:pPr>
      <w:r w:rsidRPr="00EF6B04">
        <w:rPr>
          <w:rFonts w:ascii="仿宋_GB2312" w:eastAsia="仿宋_GB2312" w:hint="eastAsia"/>
          <w:color w:val="000000"/>
          <w:sz w:val="32"/>
          <w:szCs w:val="32"/>
        </w:rPr>
        <w:t>（本院名称:“人民检察院”）于（审查日期）收到（提请单位名称）抄送的对罪犯（姓名）提请减刑建议书以及相应证据材料。本院依法进行了审查。现就法庭审理罪犯减刑</w:t>
      </w:r>
      <w:proofErr w:type="gramStart"/>
      <w:r w:rsidRPr="00EF6B04">
        <w:rPr>
          <w:rFonts w:ascii="仿宋_GB2312" w:eastAsia="仿宋_GB2312" w:hint="eastAsia"/>
          <w:color w:val="000000"/>
          <w:sz w:val="32"/>
          <w:szCs w:val="32"/>
        </w:rPr>
        <w:t>一</w:t>
      </w:r>
      <w:proofErr w:type="gramEnd"/>
      <w:r w:rsidRPr="00EF6B04">
        <w:rPr>
          <w:rFonts w:ascii="仿宋_GB2312" w:eastAsia="仿宋_GB2312" w:hint="eastAsia"/>
          <w:color w:val="000000"/>
          <w:sz w:val="32"/>
          <w:szCs w:val="32"/>
        </w:rPr>
        <w:t>案发表如下检察意见：</w:t>
      </w:r>
    </w:p>
    <w:p w:rsidR="00EF6B04" w:rsidRDefault="00EF6B04" w:rsidP="00EF6B04">
      <w:pPr>
        <w:ind w:rightChars="12" w:right="25" w:firstLineChars="200" w:firstLine="640"/>
        <w:rPr>
          <w:rFonts w:ascii="仿宋_GB2312" w:eastAsia="仿宋_GB2312" w:hint="eastAsia"/>
          <w:color w:val="000000"/>
          <w:sz w:val="32"/>
          <w:szCs w:val="32"/>
        </w:rPr>
      </w:pPr>
      <w:r w:rsidRPr="00EF6B04">
        <w:rPr>
          <w:rFonts w:ascii="仿宋_GB2312" w:eastAsia="仿宋_GB2312" w:hint="eastAsia"/>
          <w:color w:val="000000"/>
          <w:sz w:val="32"/>
          <w:szCs w:val="32"/>
        </w:rPr>
        <w:t>1.对庭审的评价。刚才，执行机关宣读了对罪犯的提请减刑建议书，并就罪犯（姓名）自×年×月×</w:t>
      </w:r>
      <w:proofErr w:type="gramStart"/>
      <w:r w:rsidRPr="00EF6B04">
        <w:rPr>
          <w:rFonts w:ascii="仿宋_GB2312" w:eastAsia="仿宋_GB2312" w:hint="eastAsia"/>
          <w:color w:val="000000"/>
          <w:sz w:val="32"/>
          <w:szCs w:val="32"/>
        </w:rPr>
        <w:t>日至今</w:t>
      </w:r>
      <w:proofErr w:type="gramEnd"/>
      <w:r w:rsidRPr="00EF6B04">
        <w:rPr>
          <w:rFonts w:ascii="仿宋_GB2312" w:eastAsia="仿宋_GB2312" w:hint="eastAsia"/>
          <w:color w:val="000000"/>
          <w:sz w:val="32"/>
          <w:szCs w:val="32"/>
        </w:rPr>
        <w:t>的改造情况举证，法庭依法讯问了罪犯（姓名），证人（证人姓名）出庭对罪犯（姓名）改造情况予以作证，罪犯（姓名）当庭作了陈述，出庭检察官询问了证人，讯问了罪犯（姓名），并对执行机关出示的有关证据进行了质证。出庭检察官依法对庭审全程实行了监督。我们</w:t>
      </w:r>
      <w:r w:rsidRPr="00EF6B04">
        <w:rPr>
          <w:rFonts w:ascii="仿宋_GB2312" w:eastAsia="仿宋_GB2312" w:hint="eastAsia"/>
          <w:color w:val="000000"/>
          <w:sz w:val="32"/>
          <w:szCs w:val="32"/>
        </w:rPr>
        <w:lastRenderedPageBreak/>
        <w:t>认为：（阐明执行机关出示的有关证据材料是否真实有效，法庭审理程序是否合法。）</w:t>
      </w:r>
    </w:p>
    <w:p w:rsidR="00EF6B04" w:rsidRDefault="00EF6B04" w:rsidP="00EF6B04">
      <w:pPr>
        <w:ind w:rightChars="12" w:right="25" w:firstLineChars="200" w:firstLine="640"/>
        <w:rPr>
          <w:rFonts w:ascii="仿宋_GB2312" w:eastAsia="仿宋_GB2312" w:hint="eastAsia"/>
          <w:color w:val="000000"/>
          <w:sz w:val="32"/>
          <w:szCs w:val="32"/>
        </w:rPr>
      </w:pPr>
      <w:r w:rsidRPr="00EF6B04">
        <w:rPr>
          <w:rFonts w:ascii="仿宋_GB2312" w:eastAsia="仿宋_GB2312" w:hint="eastAsia"/>
          <w:color w:val="000000"/>
          <w:sz w:val="32"/>
          <w:szCs w:val="32"/>
        </w:rPr>
        <w:t>2.阐明罪犯减刑是否符合法定条件：主要从主观上是否认罪</w:t>
      </w:r>
      <w:proofErr w:type="gramStart"/>
      <w:r w:rsidRPr="00EF6B04">
        <w:rPr>
          <w:rFonts w:ascii="仿宋_GB2312" w:eastAsia="仿宋_GB2312" w:hint="eastAsia"/>
          <w:color w:val="000000"/>
          <w:sz w:val="32"/>
          <w:szCs w:val="32"/>
        </w:rPr>
        <w:t>服法</w:t>
      </w:r>
      <w:proofErr w:type="gramEnd"/>
      <w:r w:rsidRPr="00EF6B04">
        <w:rPr>
          <w:rFonts w:ascii="仿宋_GB2312" w:eastAsia="仿宋_GB2312" w:hint="eastAsia"/>
          <w:color w:val="000000"/>
          <w:sz w:val="32"/>
          <w:szCs w:val="32"/>
        </w:rPr>
        <w:t>，客观上是否遵守监规、接受教育改造，积极参加政治、文化、技术学习，积极参加劳动、完成生产任务以及奖惩情况等五个方面</w:t>
      </w:r>
      <w:proofErr w:type="gramStart"/>
      <w:r w:rsidRPr="00EF6B04">
        <w:rPr>
          <w:rFonts w:ascii="仿宋_GB2312" w:eastAsia="仿宋_GB2312" w:hint="eastAsia"/>
          <w:color w:val="000000"/>
          <w:sz w:val="32"/>
          <w:szCs w:val="32"/>
        </w:rPr>
        <w:t>作出</w:t>
      </w:r>
      <w:proofErr w:type="gramEnd"/>
      <w:r w:rsidRPr="00EF6B04">
        <w:rPr>
          <w:rFonts w:ascii="仿宋_GB2312" w:eastAsia="仿宋_GB2312" w:hint="eastAsia"/>
          <w:color w:val="000000"/>
          <w:sz w:val="32"/>
          <w:szCs w:val="32"/>
        </w:rPr>
        <w:t>评价。对于符合减刑条件的，要排除罪犯的社会危害性、人身危险性因素。</w:t>
      </w:r>
    </w:p>
    <w:p w:rsidR="00EF6B04" w:rsidRDefault="00EF6B04" w:rsidP="00EF6B04">
      <w:pPr>
        <w:ind w:rightChars="12" w:right="25" w:firstLineChars="200" w:firstLine="640"/>
        <w:rPr>
          <w:rFonts w:ascii="仿宋_GB2312" w:eastAsia="仿宋_GB2312" w:hint="eastAsia"/>
          <w:color w:val="000000"/>
          <w:sz w:val="32"/>
          <w:szCs w:val="32"/>
        </w:rPr>
      </w:pPr>
      <w:r w:rsidRPr="00EF6B04">
        <w:rPr>
          <w:rFonts w:ascii="仿宋_GB2312" w:eastAsia="仿宋_GB2312" w:hint="eastAsia"/>
          <w:color w:val="000000"/>
          <w:sz w:val="32"/>
          <w:szCs w:val="32"/>
        </w:rPr>
        <w:t>3.阐明提请减刑的程序是否符合规定：包括是否进行了公示，是否经过监区长办公会、减刑假释评审委员会集体评审会、监狱长办公会讨论等。</w:t>
      </w:r>
    </w:p>
    <w:p w:rsidR="00EF6B04" w:rsidRDefault="00EF6B04" w:rsidP="00EF6B04">
      <w:pPr>
        <w:ind w:rightChars="12" w:right="25" w:firstLineChars="200" w:firstLine="640"/>
        <w:rPr>
          <w:rFonts w:ascii="仿宋_GB2312" w:eastAsia="仿宋_GB2312" w:hint="eastAsia"/>
          <w:color w:val="000000"/>
          <w:sz w:val="32"/>
          <w:szCs w:val="32"/>
        </w:rPr>
      </w:pPr>
      <w:r w:rsidRPr="00EF6B04">
        <w:rPr>
          <w:rFonts w:ascii="仿宋_GB2312" w:eastAsia="仿宋_GB2312" w:hint="eastAsia"/>
          <w:color w:val="000000"/>
          <w:sz w:val="32"/>
          <w:szCs w:val="32"/>
        </w:rPr>
        <w:t>4.发表检察意见：认为“符合”或者“不符合”减刑意见。在符合减刑条件的情况下，对减刑幅度发表检察意见。认为“不符合”减刑的，应当阐述“不符合”的理由。</w:t>
      </w:r>
    </w:p>
    <w:p w:rsidR="0050400B" w:rsidRDefault="00EF6B04" w:rsidP="00EF6B04">
      <w:pPr>
        <w:ind w:rightChars="12" w:right="25" w:firstLineChars="200" w:firstLine="640"/>
        <w:rPr>
          <w:rFonts w:ascii="仿宋_GB2312" w:eastAsia="仿宋_GB2312" w:hint="eastAsia"/>
          <w:color w:val="000000"/>
          <w:sz w:val="32"/>
          <w:szCs w:val="32"/>
        </w:rPr>
      </w:pPr>
      <w:r w:rsidRPr="00EF6B04">
        <w:rPr>
          <w:rFonts w:ascii="仿宋_GB2312" w:eastAsia="仿宋_GB2312" w:hint="eastAsia"/>
          <w:color w:val="000000"/>
          <w:sz w:val="32"/>
          <w:szCs w:val="32"/>
        </w:rPr>
        <w:t>5.其他需要发表的意见。审判长、审判员，检察机关的出庭意见发表完毕。</w:t>
      </w:r>
    </w:p>
    <w:p w:rsidR="00EF6B04" w:rsidRDefault="00EF6B04" w:rsidP="00EF6B04">
      <w:pPr>
        <w:ind w:rightChars="12" w:right="25" w:firstLineChars="200" w:firstLine="640"/>
        <w:rPr>
          <w:rFonts w:ascii="仿宋_GB2312" w:eastAsia="仿宋_GB2312" w:hint="eastAsia"/>
          <w:color w:val="000000"/>
          <w:sz w:val="32"/>
          <w:szCs w:val="32"/>
        </w:rPr>
      </w:pPr>
    </w:p>
    <w:p w:rsidR="00EF6B04" w:rsidRDefault="00EF6B04" w:rsidP="00EF6B04">
      <w:pPr>
        <w:ind w:leftChars="1900" w:left="3990" w:rightChars="12" w:right="25" w:firstLineChars="200" w:firstLine="640"/>
        <w:jc w:val="center"/>
        <w:rPr>
          <w:rFonts w:ascii="仿宋_GB2312" w:eastAsia="仿宋_GB2312" w:hint="eastAsia"/>
          <w:color w:val="000000"/>
          <w:sz w:val="32"/>
          <w:szCs w:val="32"/>
        </w:rPr>
      </w:pPr>
      <w:r>
        <w:rPr>
          <w:rFonts w:ascii="仿宋_GB2312" w:eastAsia="仿宋_GB2312" w:hint="eastAsia"/>
          <w:color w:val="000000"/>
          <w:sz w:val="32"/>
          <w:szCs w:val="32"/>
        </w:rPr>
        <w:t>检察官</w:t>
      </w:r>
      <w:r w:rsidRPr="00EF6B04">
        <w:rPr>
          <w:rFonts w:ascii="仿宋_GB2312" w:eastAsia="仿宋_GB2312" w:hint="eastAsia"/>
          <w:color w:val="000000"/>
          <w:sz w:val="32"/>
          <w:szCs w:val="32"/>
        </w:rPr>
        <w:t>×××</w:t>
      </w:r>
    </w:p>
    <w:p w:rsidR="00470A32" w:rsidRDefault="00470A32" w:rsidP="00EF6B04">
      <w:pPr>
        <w:ind w:leftChars="1900" w:left="3990" w:rightChars="12" w:right="25" w:firstLineChars="200" w:firstLine="640"/>
        <w:jc w:val="center"/>
        <w:rPr>
          <w:rFonts w:ascii="仿宋_GB2312" w:eastAsia="仿宋_GB2312" w:hint="eastAsia"/>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p>
    <w:p w:rsidR="00EF6B04" w:rsidRDefault="00EF6B04" w:rsidP="00D606DA">
      <w:pPr>
        <w:pStyle w:val="Default"/>
        <w:jc w:val="center"/>
        <w:rPr>
          <w:rFonts w:hint="eastAsia"/>
          <w:b/>
          <w:sz w:val="44"/>
          <w:szCs w:val="44"/>
        </w:rPr>
      </w:pPr>
    </w:p>
    <w:p w:rsidR="00EF6B04" w:rsidRDefault="00EF6B04" w:rsidP="00D606DA">
      <w:pPr>
        <w:pStyle w:val="Default"/>
        <w:jc w:val="center"/>
        <w:rPr>
          <w:rFonts w:hint="eastAsia"/>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EF6B04"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F6B04">
        <w:rPr>
          <w:rFonts w:ascii="仿宋_GB2312" w:eastAsia="仿宋_GB2312" w:hAnsiTheme="minorHAnsi" w:cs="仿宋_GB2312" w:hint="eastAsia"/>
          <w:color w:val="000000"/>
          <w:kern w:val="0"/>
          <w:sz w:val="32"/>
          <w:szCs w:val="32"/>
        </w:rPr>
        <w:t>一、本文书依据《中华人民共和国刑事诉讼法》第二百七十三条、第二百七十六条等规定制作。为检察机关派员出席法庭，就减刑、假释案件当庭发表检察意见时使用。</w:t>
      </w:r>
    </w:p>
    <w:p w:rsidR="00EF6B04"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F6B04">
        <w:rPr>
          <w:rFonts w:ascii="仿宋_GB2312" w:eastAsia="仿宋_GB2312" w:hAnsiTheme="minorHAnsi" w:cs="仿宋_GB2312" w:hint="eastAsia"/>
          <w:color w:val="000000"/>
          <w:kern w:val="0"/>
          <w:sz w:val="32"/>
          <w:szCs w:val="32"/>
        </w:rPr>
        <w:t>二、对于同意执行机关提请减刑、假释，可以简要概括检察意见。对于不同意执行机关提请减刑、假释的，应当详细阐述有关法律依据、事实和理由等，并建议人民法院不予裁定减刑、假释或者调整减刑幅度。</w:t>
      </w:r>
    </w:p>
    <w:p w:rsidR="00EF6B04"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F6B04">
        <w:rPr>
          <w:rFonts w:ascii="仿宋_GB2312" w:eastAsia="仿宋_GB2312" w:hAnsiTheme="minorHAnsi" w:cs="仿宋_GB2312" w:hint="eastAsia"/>
          <w:color w:val="000000"/>
          <w:kern w:val="0"/>
          <w:sz w:val="32"/>
          <w:szCs w:val="32"/>
        </w:rPr>
        <w:t>三、对于人民法院同时对多名提请减刑、假释的罪犯开庭审理的，出庭检察人员可以在一份出庭意见书中对多名罪犯分别发表检察意见。</w:t>
      </w:r>
    </w:p>
    <w:p w:rsidR="00EF6B04"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F6B04">
        <w:rPr>
          <w:rFonts w:ascii="仿宋_GB2312" w:eastAsia="仿宋_GB2312" w:hAnsiTheme="minorHAnsi" w:cs="仿宋_GB2312" w:hint="eastAsia"/>
          <w:color w:val="000000"/>
          <w:kern w:val="0"/>
          <w:sz w:val="32"/>
          <w:szCs w:val="32"/>
        </w:rPr>
        <w:t>四、本文书第四部分，可视情况决定是否制作。</w:t>
      </w:r>
    </w:p>
    <w:p w:rsidR="004B056D" w:rsidRDefault="00EF6B04" w:rsidP="00EF6B04">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bookmarkStart w:id="1" w:name="_GoBack"/>
      <w:bookmarkEnd w:id="1"/>
      <w:r w:rsidRPr="00EF6B04">
        <w:rPr>
          <w:rFonts w:ascii="仿宋_GB2312" w:eastAsia="仿宋_GB2312" w:hAnsiTheme="minorHAnsi" w:cs="仿宋_GB2312" w:hint="eastAsia"/>
          <w:color w:val="000000"/>
          <w:kern w:val="0"/>
          <w:sz w:val="32"/>
          <w:szCs w:val="32"/>
        </w:rPr>
        <w:t>五、本文书一式二份，本院一份，派驻监管场所检察室一份。</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14" w:rsidRDefault="00905314" w:rsidP="0040527A">
      <w:r>
        <w:separator/>
      </w:r>
    </w:p>
  </w:endnote>
  <w:endnote w:type="continuationSeparator" w:id="0">
    <w:p w:rsidR="00905314" w:rsidRDefault="00905314"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14" w:rsidRDefault="00905314" w:rsidP="0040527A">
      <w:r>
        <w:separator/>
      </w:r>
    </w:p>
  </w:footnote>
  <w:footnote w:type="continuationSeparator" w:id="0">
    <w:p w:rsidR="00905314" w:rsidRDefault="00905314"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9401E"/>
    <w:rsid w:val="00097793"/>
    <w:rsid w:val="000A332A"/>
    <w:rsid w:val="000A4A4E"/>
    <w:rsid w:val="000C1054"/>
    <w:rsid w:val="000C19B0"/>
    <w:rsid w:val="000C59E0"/>
    <w:rsid w:val="000E1642"/>
    <w:rsid w:val="00126C3B"/>
    <w:rsid w:val="001666FA"/>
    <w:rsid w:val="00182623"/>
    <w:rsid w:val="00183CC1"/>
    <w:rsid w:val="001A3CA5"/>
    <w:rsid w:val="001A5203"/>
    <w:rsid w:val="001F2F08"/>
    <w:rsid w:val="002164C6"/>
    <w:rsid w:val="002505BB"/>
    <w:rsid w:val="00256BBD"/>
    <w:rsid w:val="00262D78"/>
    <w:rsid w:val="0028114B"/>
    <w:rsid w:val="00316BE2"/>
    <w:rsid w:val="00343F0A"/>
    <w:rsid w:val="003C1002"/>
    <w:rsid w:val="003D5786"/>
    <w:rsid w:val="003E69B0"/>
    <w:rsid w:val="003F7DA8"/>
    <w:rsid w:val="00402E88"/>
    <w:rsid w:val="0040527A"/>
    <w:rsid w:val="00410367"/>
    <w:rsid w:val="0041473A"/>
    <w:rsid w:val="00470A32"/>
    <w:rsid w:val="004A6525"/>
    <w:rsid w:val="004B056D"/>
    <w:rsid w:val="0050400B"/>
    <w:rsid w:val="00514EEC"/>
    <w:rsid w:val="00517549"/>
    <w:rsid w:val="005307C4"/>
    <w:rsid w:val="00535F68"/>
    <w:rsid w:val="005432AF"/>
    <w:rsid w:val="00556389"/>
    <w:rsid w:val="005675FA"/>
    <w:rsid w:val="005B1103"/>
    <w:rsid w:val="005E4EA4"/>
    <w:rsid w:val="00615E1D"/>
    <w:rsid w:val="0065012C"/>
    <w:rsid w:val="00670EAC"/>
    <w:rsid w:val="0068721A"/>
    <w:rsid w:val="006C4B10"/>
    <w:rsid w:val="007305FE"/>
    <w:rsid w:val="007375E0"/>
    <w:rsid w:val="00753F5C"/>
    <w:rsid w:val="007621F8"/>
    <w:rsid w:val="00762673"/>
    <w:rsid w:val="007A216E"/>
    <w:rsid w:val="007B2138"/>
    <w:rsid w:val="007C6115"/>
    <w:rsid w:val="007F2E8B"/>
    <w:rsid w:val="007F6C87"/>
    <w:rsid w:val="0081307A"/>
    <w:rsid w:val="00820B0E"/>
    <w:rsid w:val="008320A2"/>
    <w:rsid w:val="008630E7"/>
    <w:rsid w:val="00866A2D"/>
    <w:rsid w:val="00893D49"/>
    <w:rsid w:val="008D4069"/>
    <w:rsid w:val="00905314"/>
    <w:rsid w:val="0092512A"/>
    <w:rsid w:val="00964CCF"/>
    <w:rsid w:val="0099158A"/>
    <w:rsid w:val="0099216E"/>
    <w:rsid w:val="009A3A37"/>
    <w:rsid w:val="009B69C8"/>
    <w:rsid w:val="00A00A6A"/>
    <w:rsid w:val="00A26706"/>
    <w:rsid w:val="00A4111E"/>
    <w:rsid w:val="00A41FA2"/>
    <w:rsid w:val="00A64ECD"/>
    <w:rsid w:val="00A853B5"/>
    <w:rsid w:val="00AD0003"/>
    <w:rsid w:val="00AD2407"/>
    <w:rsid w:val="00AE0AD7"/>
    <w:rsid w:val="00B20CC9"/>
    <w:rsid w:val="00B44DA0"/>
    <w:rsid w:val="00B929E2"/>
    <w:rsid w:val="00BA76C1"/>
    <w:rsid w:val="00BB039C"/>
    <w:rsid w:val="00BD20A2"/>
    <w:rsid w:val="00BD58A2"/>
    <w:rsid w:val="00BF2A6B"/>
    <w:rsid w:val="00C0549A"/>
    <w:rsid w:val="00C061B7"/>
    <w:rsid w:val="00C07069"/>
    <w:rsid w:val="00C17FE7"/>
    <w:rsid w:val="00C3331A"/>
    <w:rsid w:val="00C602DD"/>
    <w:rsid w:val="00C77B80"/>
    <w:rsid w:val="00C83D00"/>
    <w:rsid w:val="00C9090A"/>
    <w:rsid w:val="00D27290"/>
    <w:rsid w:val="00D35410"/>
    <w:rsid w:val="00D44A9D"/>
    <w:rsid w:val="00D46B9F"/>
    <w:rsid w:val="00D548D9"/>
    <w:rsid w:val="00D606DA"/>
    <w:rsid w:val="00D9791D"/>
    <w:rsid w:val="00DC526D"/>
    <w:rsid w:val="00DE2BC5"/>
    <w:rsid w:val="00E208FB"/>
    <w:rsid w:val="00E22665"/>
    <w:rsid w:val="00E33864"/>
    <w:rsid w:val="00E50A93"/>
    <w:rsid w:val="00E61F2F"/>
    <w:rsid w:val="00E85A19"/>
    <w:rsid w:val="00E902C5"/>
    <w:rsid w:val="00EC0B3B"/>
    <w:rsid w:val="00EF6B04"/>
    <w:rsid w:val="00F0238D"/>
    <w:rsid w:val="00F4481C"/>
    <w:rsid w:val="00F66209"/>
    <w:rsid w:val="00F764FD"/>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2020-03-16T01:59:00Z</dcterms:created>
  <dcterms:modified xsi:type="dcterms:W3CDTF">2020-03-16T02:01:00Z</dcterms:modified>
</cp:coreProperties>
</file>