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430346" w:rsidP="00470A32">
      <w:pPr>
        <w:pStyle w:val="Default"/>
        <w:jc w:val="center"/>
        <w:rPr>
          <w:b/>
          <w:sz w:val="44"/>
          <w:szCs w:val="44"/>
        </w:rPr>
      </w:pPr>
      <w:r w:rsidRPr="00430346">
        <w:rPr>
          <w:rFonts w:hint="eastAsia"/>
          <w:b/>
          <w:sz w:val="44"/>
          <w:szCs w:val="44"/>
        </w:rPr>
        <w:t>强制医疗申请书</w:t>
      </w:r>
    </w:p>
    <w:p w:rsidR="00F5709C" w:rsidRDefault="00F5709C" w:rsidP="007A216E">
      <w:pPr>
        <w:pStyle w:val="Default"/>
        <w:jc w:val="right"/>
        <w:rPr>
          <w:rFonts w:ascii="楷体_GB2312" w:eastAsia="楷体_GB2312" w:hint="eastAsia"/>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B017F2" w:rsidRPr="0055015B">
        <w:rPr>
          <w:rFonts w:ascii="楷体_GB2312" w:eastAsia="楷体_GB2312" w:hint="eastAsia"/>
          <w:sz w:val="28"/>
          <w:szCs w:val="28"/>
        </w:rPr>
        <w:t>××</w:t>
      </w:r>
      <w:proofErr w:type="gramStart"/>
      <w:r w:rsidR="00F5709C">
        <w:rPr>
          <w:rFonts w:ascii="楷体_GB2312" w:eastAsia="楷体_GB2312" w:cs="楷体_GB2312" w:hint="eastAsia"/>
          <w:sz w:val="28"/>
          <w:szCs w:val="28"/>
        </w:rPr>
        <w:t>医</w:t>
      </w:r>
      <w:proofErr w:type="gramEnd"/>
      <w:r w:rsidR="00430346">
        <w:rPr>
          <w:rFonts w:ascii="楷体_GB2312" w:eastAsia="楷体_GB2312" w:cs="楷体_GB2312" w:hint="eastAsia"/>
          <w:sz w:val="28"/>
          <w:szCs w:val="28"/>
        </w:rPr>
        <w:t>申</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涉案精神病人……（写明姓名、性别、出生年月日、公民身份号码、民族、文化程度、职业或者工作单位及职务、户籍地、住址、曾受到行政处罚、刑事处罚的情况、采取临时保护性约束措施的情况等）</w:t>
      </w:r>
    </w:p>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法定代理人……（写姓名、性别、出生日期、单位）</w:t>
      </w:r>
    </w:p>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×××（涉案精神病人）因涉嫌实施××行为，危害公共安全（或者严重危害公民人身安全），经×××（公安机关）鉴定依法不负刑事责任。×××（公安机关）于××××年××月××日</w:t>
      </w:r>
      <w:proofErr w:type="gramStart"/>
      <w:r w:rsidRPr="00430346">
        <w:rPr>
          <w:rFonts w:ascii="仿宋_GB2312" w:eastAsia="仿宋_GB2312" w:hAnsiTheme="minorHAnsi" w:cs="仿宋_GB2312" w:hint="eastAsia"/>
          <w:color w:val="000000"/>
          <w:kern w:val="0"/>
          <w:sz w:val="32"/>
          <w:szCs w:val="32"/>
        </w:rPr>
        <w:t>作出</w:t>
      </w:r>
      <w:proofErr w:type="gramEnd"/>
      <w:r w:rsidRPr="00430346">
        <w:rPr>
          <w:rFonts w:ascii="仿宋_GB2312" w:eastAsia="仿宋_GB2312" w:hAnsiTheme="minorHAnsi" w:cs="仿宋_GB2312" w:hint="eastAsia"/>
          <w:color w:val="000000"/>
          <w:kern w:val="0"/>
          <w:sz w:val="32"/>
          <w:szCs w:val="32"/>
        </w:rPr>
        <w:t>撤销案件的决定。×××（公安机关）于××××年××月××日向本院移送强制医疗意见书。本院受理后，审查了全部案件材料……（写明要求公安机关补充证据等情况）。</w:t>
      </w:r>
    </w:p>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Pr>
          <w:rFonts w:ascii="仿宋_GB2312" w:eastAsia="仿宋_GB2312" w:hAnsiTheme="minorHAnsi" w:cs="仿宋_GB2312" w:hint="eastAsia"/>
          <w:color w:val="000000"/>
          <w:kern w:val="0"/>
          <w:sz w:val="32"/>
          <w:szCs w:val="32"/>
        </w:rPr>
        <w:t>〔</w:t>
      </w:r>
      <w:r w:rsidRPr="00430346">
        <w:rPr>
          <w:rFonts w:ascii="仿宋_GB2312" w:eastAsia="仿宋_GB2312" w:hAnsiTheme="minorHAnsi" w:cs="仿宋_GB2312" w:hint="eastAsia"/>
          <w:color w:val="000000"/>
          <w:kern w:val="0"/>
          <w:sz w:val="32"/>
          <w:szCs w:val="32"/>
        </w:rPr>
        <w:t>如果是在审查起诉时对犯罪嫌疑人做的精神病鉴定，此处写：“本案由×××（公安机关）侦查终结，以×××涉嫌××罪，于××××年××月××日向本院移送审查起诉，本院对×××进行了精神病鉴定，经鉴定依法不负刑事责任。本院于××</w:t>
      </w:r>
      <w:r w:rsidRPr="00430346">
        <w:rPr>
          <w:rFonts w:ascii="仿宋_GB2312" w:eastAsia="仿宋_GB2312" w:hAnsiTheme="minorHAnsi" w:cs="仿宋_GB2312" w:hint="eastAsia"/>
          <w:color w:val="000000"/>
          <w:kern w:val="0"/>
          <w:sz w:val="32"/>
          <w:szCs w:val="32"/>
        </w:rPr>
        <w:lastRenderedPageBreak/>
        <w:t>××年××月××日依法</w:t>
      </w:r>
      <w:proofErr w:type="gramStart"/>
      <w:r w:rsidRPr="00430346">
        <w:rPr>
          <w:rFonts w:ascii="仿宋_GB2312" w:eastAsia="仿宋_GB2312" w:hAnsiTheme="minorHAnsi" w:cs="仿宋_GB2312" w:hint="eastAsia"/>
          <w:color w:val="000000"/>
          <w:kern w:val="0"/>
          <w:sz w:val="32"/>
          <w:szCs w:val="32"/>
        </w:rPr>
        <w:t>作出</w:t>
      </w:r>
      <w:proofErr w:type="gramEnd"/>
      <w:r w:rsidRPr="00430346">
        <w:rPr>
          <w:rFonts w:ascii="仿宋_GB2312" w:eastAsia="仿宋_GB2312" w:hAnsiTheme="minorHAnsi" w:cs="仿宋_GB2312" w:hint="eastAsia"/>
          <w:color w:val="000000"/>
          <w:kern w:val="0"/>
          <w:sz w:val="32"/>
          <w:szCs w:val="32"/>
        </w:rPr>
        <w:t>不起诉决定。”</w:t>
      </w:r>
      <w:r>
        <w:rPr>
          <w:rFonts w:ascii="仿宋_GB2312" w:eastAsia="仿宋_GB2312" w:hAnsiTheme="minorHAnsi" w:cs="仿宋_GB2312" w:hint="eastAsia"/>
          <w:color w:val="000000"/>
          <w:kern w:val="0"/>
          <w:sz w:val="32"/>
          <w:szCs w:val="32"/>
        </w:rPr>
        <w:t>〕</w:t>
      </w:r>
    </w:p>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经依法审查查明：……（写明经检察机关审查认定的涉案精神病人实施危害公共安全或者严重危害公民人身安全的暴力行为的事实，涉案精神病人经法定程序鉴定依法不负刑事责任，有继续危害社会的可能。）</w:t>
      </w:r>
    </w:p>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认定上述事实的证据如下：</w:t>
      </w:r>
    </w:p>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……（针对上述事实，分别列举证据）</w:t>
      </w:r>
    </w:p>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本院认为，×××（涉案精神病人）实施××行为，危害公共安全（或者严重危害公民人身安全），经法定程序鉴定为依法不负刑事责任的精神病人，有继续危害社会的可能，事实清楚，证据确实、充分，应当对其强制医疗。根据《中华人民共和国刑事诉讼法》第三百零三条第二款的规定，提出强制医疗申请，请依法决定。</w:t>
      </w:r>
    </w:p>
    <w:p w:rsidR="00430346" w:rsidRPr="00430346" w:rsidRDefault="00430346" w:rsidP="00430346">
      <w:pPr>
        <w:ind w:rightChars="12" w:right="25" w:firstLineChars="200" w:firstLine="640"/>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此致</w:t>
      </w:r>
    </w:p>
    <w:p w:rsidR="00922198" w:rsidRDefault="00430346" w:rsidP="00430346">
      <w:pPr>
        <w:ind w:rightChars="12" w:right="25"/>
        <w:rPr>
          <w:rFonts w:ascii="仿宋_GB2312" w:eastAsia="仿宋_GB2312" w:hint="eastAsia"/>
          <w:color w:val="000000"/>
          <w:sz w:val="32"/>
          <w:szCs w:val="32"/>
        </w:rPr>
      </w:pPr>
      <w:r w:rsidRPr="00430346">
        <w:rPr>
          <w:rFonts w:ascii="仿宋_GB2312" w:eastAsia="仿宋_GB2312" w:hAnsiTheme="minorHAnsi" w:cs="仿宋_GB2312" w:hint="eastAsia"/>
          <w:color w:val="000000"/>
          <w:kern w:val="0"/>
          <w:sz w:val="32"/>
          <w:szCs w:val="32"/>
        </w:rPr>
        <w:t>××××人民法院</w:t>
      </w:r>
    </w:p>
    <w:p w:rsidR="00F21CEA" w:rsidRPr="008E04D2" w:rsidRDefault="00F21CEA" w:rsidP="00145F82">
      <w:pPr>
        <w:ind w:rightChars="12" w:right="25"/>
        <w:rPr>
          <w:rFonts w:ascii="仿宋_GB2312" w:eastAsia="仿宋_GB2312" w:hint="eastAsia"/>
          <w:color w:val="000000"/>
          <w:sz w:val="32"/>
          <w:szCs w:val="32"/>
        </w:rPr>
      </w:pPr>
    </w:p>
    <w:p w:rsidR="00430346" w:rsidRPr="00701907" w:rsidRDefault="00430346" w:rsidP="00430346">
      <w:pPr>
        <w:ind w:leftChars="1900" w:left="3990" w:rightChars="12" w:right="25" w:firstLineChars="200" w:firstLine="640"/>
        <w:jc w:val="center"/>
        <w:rPr>
          <w:rFonts w:ascii="仿宋_GB2312" w:eastAsia="仿宋_GB2312"/>
          <w:color w:val="000000"/>
          <w:sz w:val="32"/>
          <w:szCs w:val="32"/>
        </w:rPr>
      </w:pPr>
      <w:r w:rsidRPr="00701907">
        <w:rPr>
          <w:rFonts w:eastAsia="仿宋_GB2312" w:hint="eastAsia"/>
          <w:sz w:val="32"/>
          <w:szCs w:val="32"/>
        </w:rPr>
        <w:t>检</w:t>
      </w:r>
      <w:r w:rsidRPr="00701907">
        <w:rPr>
          <w:rFonts w:eastAsia="仿宋_GB2312" w:hint="eastAsia"/>
          <w:sz w:val="32"/>
          <w:szCs w:val="32"/>
        </w:rPr>
        <w:t xml:space="preserve">  </w:t>
      </w:r>
      <w:r w:rsidRPr="00701907">
        <w:rPr>
          <w:rFonts w:eastAsia="仿宋_GB2312" w:hint="eastAsia"/>
          <w:sz w:val="32"/>
          <w:szCs w:val="32"/>
        </w:rPr>
        <w:t>察</w:t>
      </w:r>
      <w:r w:rsidRPr="00701907">
        <w:rPr>
          <w:rFonts w:eastAsia="仿宋_GB2312" w:hint="eastAsia"/>
          <w:sz w:val="32"/>
          <w:szCs w:val="32"/>
        </w:rPr>
        <w:t xml:space="preserve">  </w:t>
      </w:r>
      <w:r w:rsidRPr="00701907">
        <w:rPr>
          <w:rFonts w:eastAsia="仿宋_GB2312" w:hint="eastAsia"/>
          <w:sz w:val="32"/>
          <w:szCs w:val="32"/>
        </w:rPr>
        <w:t>官</w:t>
      </w:r>
      <w:r w:rsidRPr="00701907">
        <w:rPr>
          <w:rFonts w:ascii="仿宋_GB2312" w:eastAsia="仿宋_GB2312" w:hint="eastAsia"/>
          <w:color w:val="000000"/>
          <w:sz w:val="32"/>
          <w:szCs w:val="32"/>
        </w:rPr>
        <w:t>×××</w:t>
      </w:r>
    </w:p>
    <w:p w:rsidR="00430346" w:rsidRPr="00701907" w:rsidRDefault="00430346" w:rsidP="00430346">
      <w:pPr>
        <w:ind w:leftChars="1900" w:left="3990" w:rightChars="12" w:right="25" w:firstLineChars="200" w:firstLine="640"/>
        <w:jc w:val="center"/>
        <w:rPr>
          <w:rFonts w:eastAsia="仿宋_GB2312"/>
          <w:sz w:val="32"/>
          <w:szCs w:val="32"/>
        </w:rPr>
      </w:pPr>
      <w:r w:rsidRPr="00701907">
        <w:rPr>
          <w:rFonts w:eastAsia="仿宋_GB2312" w:hint="eastAsia"/>
          <w:sz w:val="32"/>
          <w:szCs w:val="32"/>
        </w:rPr>
        <w:t>检察官助理</w:t>
      </w:r>
      <w:r w:rsidRPr="00701907">
        <w:rPr>
          <w:rFonts w:ascii="仿宋_GB2312" w:eastAsia="仿宋_GB2312" w:hint="eastAsia"/>
          <w:color w:val="000000"/>
          <w:sz w:val="32"/>
          <w:szCs w:val="32"/>
        </w:rPr>
        <w:t>×××</w:t>
      </w:r>
    </w:p>
    <w:p w:rsidR="00430346" w:rsidRPr="00701907" w:rsidRDefault="00430346" w:rsidP="00430346">
      <w:pPr>
        <w:ind w:leftChars="1900" w:left="3990" w:rightChars="12" w:right="25" w:firstLineChars="200" w:firstLine="640"/>
        <w:jc w:val="center"/>
        <w:rPr>
          <w:rFonts w:ascii="仿宋_GB2312" w:eastAsia="仿宋_GB2312"/>
          <w:sz w:val="32"/>
          <w:szCs w:val="32"/>
        </w:rPr>
      </w:pPr>
      <w:r w:rsidRPr="00701907">
        <w:rPr>
          <w:rFonts w:eastAsia="仿宋_GB2312"/>
          <w:sz w:val="32"/>
          <w:szCs w:val="32"/>
        </w:rPr>
        <w:t>20××</w:t>
      </w:r>
      <w:r w:rsidRPr="00701907">
        <w:rPr>
          <w:rFonts w:ascii="仿宋_GB2312" w:eastAsia="仿宋_GB2312" w:hint="eastAsia"/>
          <w:sz w:val="32"/>
          <w:szCs w:val="32"/>
        </w:rPr>
        <w:t>年</w:t>
      </w:r>
      <w:r w:rsidRPr="00701907">
        <w:rPr>
          <w:rFonts w:eastAsia="仿宋_GB2312"/>
          <w:sz w:val="32"/>
          <w:szCs w:val="32"/>
        </w:rPr>
        <w:t>×</w:t>
      </w:r>
      <w:r w:rsidRPr="00701907">
        <w:rPr>
          <w:rFonts w:ascii="仿宋_GB2312" w:eastAsia="仿宋_GB2312" w:hint="eastAsia"/>
          <w:sz w:val="32"/>
          <w:szCs w:val="32"/>
        </w:rPr>
        <w:t>月</w:t>
      </w:r>
      <w:r w:rsidRPr="00701907">
        <w:rPr>
          <w:rFonts w:eastAsia="仿宋_GB2312"/>
          <w:sz w:val="32"/>
          <w:szCs w:val="32"/>
        </w:rPr>
        <w:t>×</w:t>
      </w:r>
      <w:r w:rsidRPr="00701907">
        <w:rPr>
          <w:rFonts w:ascii="仿宋_GB2312" w:eastAsia="仿宋_GB2312" w:hint="eastAsia"/>
          <w:sz w:val="32"/>
          <w:szCs w:val="32"/>
        </w:rPr>
        <w:t>日</w:t>
      </w:r>
    </w:p>
    <w:p w:rsidR="00430346" w:rsidRPr="00701907" w:rsidRDefault="00430346" w:rsidP="00430346">
      <w:pPr>
        <w:ind w:leftChars="1900" w:left="3990" w:rightChars="12" w:right="25" w:firstLineChars="200" w:firstLine="640"/>
        <w:jc w:val="center"/>
        <w:rPr>
          <w:rFonts w:eastAsia="仿宋_GB2312"/>
          <w:sz w:val="32"/>
          <w:szCs w:val="32"/>
        </w:rPr>
      </w:pPr>
      <w:r w:rsidRPr="00701907">
        <w:rPr>
          <w:rFonts w:eastAsia="仿宋_GB2312" w:hint="eastAsia"/>
          <w:sz w:val="32"/>
          <w:szCs w:val="32"/>
        </w:rPr>
        <w:t>（院印）</w:t>
      </w:r>
    </w:p>
    <w:p w:rsidR="00430346" w:rsidRDefault="00430346" w:rsidP="00430346">
      <w:pPr>
        <w:ind w:rightChars="12" w:right="25"/>
        <w:rPr>
          <w:rFonts w:eastAsia="仿宋_GB2312" w:hint="eastAsia"/>
          <w:sz w:val="32"/>
          <w:szCs w:val="32"/>
        </w:rPr>
      </w:pPr>
    </w:p>
    <w:p w:rsidR="00430346" w:rsidRDefault="00430346" w:rsidP="00430346">
      <w:pPr>
        <w:ind w:rightChars="12" w:right="25"/>
        <w:rPr>
          <w:rFonts w:eastAsia="仿宋_GB2312" w:hint="eastAsia"/>
          <w:sz w:val="32"/>
          <w:szCs w:val="32"/>
        </w:rPr>
      </w:pPr>
    </w:p>
    <w:p w:rsidR="00430346" w:rsidRPr="00430346" w:rsidRDefault="00430346" w:rsidP="00430346">
      <w:pPr>
        <w:ind w:rightChars="12" w:right="25"/>
        <w:rPr>
          <w:rFonts w:eastAsia="仿宋_GB2312" w:hint="eastAsia"/>
          <w:sz w:val="32"/>
          <w:szCs w:val="32"/>
        </w:rPr>
      </w:pPr>
      <w:r w:rsidRPr="00430346">
        <w:rPr>
          <w:rFonts w:eastAsia="仿宋_GB2312" w:hint="eastAsia"/>
          <w:sz w:val="32"/>
          <w:szCs w:val="32"/>
        </w:rPr>
        <w:t>附件：</w:t>
      </w:r>
      <w:r w:rsidRPr="00430346">
        <w:rPr>
          <w:rFonts w:eastAsia="仿宋_GB2312" w:hint="eastAsia"/>
          <w:sz w:val="32"/>
          <w:szCs w:val="32"/>
        </w:rPr>
        <w:t>1.</w:t>
      </w:r>
      <w:r w:rsidRPr="00430346">
        <w:rPr>
          <w:rFonts w:eastAsia="仿宋_GB2312" w:hint="eastAsia"/>
          <w:sz w:val="32"/>
          <w:szCs w:val="32"/>
        </w:rPr>
        <w:t>涉案精神病人现在处所，具体包括被采取临时保护性约束措施的处所。</w:t>
      </w:r>
    </w:p>
    <w:p w:rsidR="00430346" w:rsidRPr="00430346" w:rsidRDefault="00430346" w:rsidP="00430346">
      <w:pPr>
        <w:ind w:rightChars="12" w:right="25" w:firstLineChars="300" w:firstLine="960"/>
        <w:rPr>
          <w:rFonts w:eastAsia="仿宋_GB2312" w:hint="eastAsia"/>
          <w:sz w:val="32"/>
          <w:szCs w:val="32"/>
        </w:rPr>
      </w:pPr>
      <w:r w:rsidRPr="00430346">
        <w:rPr>
          <w:rFonts w:eastAsia="仿宋_GB2312" w:hint="eastAsia"/>
          <w:sz w:val="32"/>
          <w:szCs w:val="32"/>
        </w:rPr>
        <w:t>2.</w:t>
      </w:r>
      <w:r w:rsidRPr="00430346">
        <w:rPr>
          <w:rFonts w:eastAsia="仿宋_GB2312" w:hint="eastAsia"/>
          <w:sz w:val="32"/>
          <w:szCs w:val="32"/>
        </w:rPr>
        <w:t>鉴定意见、撤销案件决定书、不起诉决定书。</w:t>
      </w:r>
    </w:p>
    <w:p w:rsidR="00430346" w:rsidRPr="00430346" w:rsidRDefault="00430346" w:rsidP="00430346">
      <w:pPr>
        <w:ind w:rightChars="12" w:right="25" w:firstLineChars="300" w:firstLine="960"/>
        <w:rPr>
          <w:rFonts w:eastAsia="仿宋_GB2312" w:hint="eastAsia"/>
          <w:sz w:val="32"/>
          <w:szCs w:val="32"/>
        </w:rPr>
      </w:pPr>
      <w:r w:rsidRPr="00430346">
        <w:rPr>
          <w:rFonts w:eastAsia="仿宋_GB2312" w:hint="eastAsia"/>
          <w:sz w:val="32"/>
          <w:szCs w:val="32"/>
        </w:rPr>
        <w:t>3.</w:t>
      </w:r>
      <w:r w:rsidRPr="00430346">
        <w:rPr>
          <w:rFonts w:eastAsia="仿宋_GB2312" w:hint="eastAsia"/>
          <w:sz w:val="32"/>
          <w:szCs w:val="32"/>
        </w:rPr>
        <w:t>证据材料、不宜移送的实物证据的清单、照片或者其他证明文件、拟出庭证人名单。</w:t>
      </w:r>
    </w:p>
    <w:p w:rsidR="00430346" w:rsidRDefault="00430346" w:rsidP="00430346">
      <w:pPr>
        <w:ind w:rightChars="12" w:right="25" w:firstLineChars="300" w:firstLine="960"/>
        <w:rPr>
          <w:rFonts w:eastAsia="仿宋_GB2312" w:hint="eastAsia"/>
          <w:sz w:val="32"/>
          <w:szCs w:val="32"/>
        </w:rPr>
      </w:pPr>
      <w:r w:rsidRPr="00430346">
        <w:rPr>
          <w:rFonts w:eastAsia="仿宋_GB2312" w:hint="eastAsia"/>
          <w:sz w:val="32"/>
          <w:szCs w:val="32"/>
        </w:rPr>
        <w:t>4.</w:t>
      </w:r>
      <w:r w:rsidRPr="00430346">
        <w:rPr>
          <w:rFonts w:eastAsia="仿宋_GB2312" w:hint="eastAsia"/>
          <w:sz w:val="32"/>
          <w:szCs w:val="32"/>
        </w:rPr>
        <w:t>其他需要附注的事项。</w:t>
      </w:r>
    </w:p>
    <w:p w:rsidR="00922198" w:rsidRDefault="00922198" w:rsidP="00A0634C">
      <w:pPr>
        <w:pStyle w:val="Default"/>
        <w:jc w:val="center"/>
        <w:rPr>
          <w:rFonts w:hint="eastAsia"/>
          <w:b/>
          <w:sz w:val="44"/>
          <w:szCs w:val="44"/>
        </w:rPr>
      </w:pPr>
    </w:p>
    <w:p w:rsidR="00922198" w:rsidRDefault="00922198" w:rsidP="00A0634C">
      <w:pPr>
        <w:pStyle w:val="Default"/>
        <w:jc w:val="center"/>
        <w:rPr>
          <w:rFonts w:hint="eastAsia"/>
          <w:b/>
          <w:sz w:val="44"/>
          <w:szCs w:val="44"/>
        </w:rPr>
      </w:pPr>
    </w:p>
    <w:p w:rsidR="00922198" w:rsidRDefault="00922198" w:rsidP="00A0634C">
      <w:pPr>
        <w:pStyle w:val="Default"/>
        <w:jc w:val="center"/>
        <w:rPr>
          <w:rFonts w:hint="eastAsia"/>
          <w:b/>
          <w:sz w:val="44"/>
          <w:szCs w:val="44"/>
        </w:rPr>
      </w:pPr>
    </w:p>
    <w:p w:rsidR="00922198" w:rsidRDefault="00922198" w:rsidP="00A0634C">
      <w:pPr>
        <w:pStyle w:val="Default"/>
        <w:jc w:val="center"/>
        <w:rPr>
          <w:rFonts w:hint="eastAsia"/>
          <w:b/>
          <w:sz w:val="44"/>
          <w:szCs w:val="44"/>
        </w:rPr>
      </w:pPr>
    </w:p>
    <w:p w:rsidR="00430346" w:rsidRDefault="00430346" w:rsidP="00A0634C">
      <w:pPr>
        <w:pStyle w:val="Default"/>
        <w:jc w:val="center"/>
        <w:rPr>
          <w:rFonts w:hint="eastAsia"/>
          <w:b/>
          <w:sz w:val="44"/>
          <w:szCs w:val="44"/>
        </w:rPr>
      </w:pPr>
    </w:p>
    <w:p w:rsidR="00430346" w:rsidRDefault="00430346" w:rsidP="00A0634C">
      <w:pPr>
        <w:pStyle w:val="Default"/>
        <w:jc w:val="center"/>
        <w:rPr>
          <w:rFonts w:hint="eastAsia"/>
          <w:b/>
          <w:sz w:val="44"/>
          <w:szCs w:val="44"/>
        </w:rPr>
      </w:pPr>
    </w:p>
    <w:p w:rsidR="00430346" w:rsidRDefault="00430346" w:rsidP="00A0634C">
      <w:pPr>
        <w:pStyle w:val="Default"/>
        <w:jc w:val="center"/>
        <w:rPr>
          <w:rFonts w:hint="eastAsia"/>
          <w:b/>
          <w:sz w:val="44"/>
          <w:szCs w:val="44"/>
        </w:rPr>
      </w:pPr>
    </w:p>
    <w:p w:rsidR="00430346" w:rsidRDefault="00430346" w:rsidP="00A0634C">
      <w:pPr>
        <w:pStyle w:val="Default"/>
        <w:jc w:val="center"/>
        <w:rPr>
          <w:rFonts w:hint="eastAsia"/>
          <w:b/>
          <w:sz w:val="44"/>
          <w:szCs w:val="44"/>
        </w:rPr>
      </w:pPr>
    </w:p>
    <w:p w:rsidR="00430346" w:rsidRDefault="00430346" w:rsidP="00A0634C">
      <w:pPr>
        <w:pStyle w:val="Default"/>
        <w:jc w:val="center"/>
        <w:rPr>
          <w:rFonts w:hint="eastAsia"/>
          <w:b/>
          <w:sz w:val="44"/>
          <w:szCs w:val="44"/>
        </w:rPr>
      </w:pPr>
    </w:p>
    <w:p w:rsidR="00430346" w:rsidRDefault="00430346" w:rsidP="00A0634C">
      <w:pPr>
        <w:pStyle w:val="Default"/>
        <w:jc w:val="center"/>
        <w:rPr>
          <w:rFonts w:hint="eastAsia"/>
          <w:b/>
          <w:sz w:val="44"/>
          <w:szCs w:val="44"/>
        </w:rPr>
      </w:pPr>
    </w:p>
    <w:p w:rsidR="00430346" w:rsidRDefault="00430346" w:rsidP="00A0634C">
      <w:pPr>
        <w:pStyle w:val="Default"/>
        <w:jc w:val="center"/>
        <w:rPr>
          <w:rFonts w:hint="eastAsia"/>
          <w:b/>
          <w:sz w:val="44"/>
          <w:szCs w:val="44"/>
        </w:rPr>
      </w:pPr>
    </w:p>
    <w:p w:rsidR="00430346" w:rsidRDefault="00430346" w:rsidP="00A0634C">
      <w:pPr>
        <w:pStyle w:val="Default"/>
        <w:jc w:val="center"/>
        <w:rPr>
          <w:rFonts w:hint="eastAsia"/>
          <w:b/>
          <w:sz w:val="44"/>
          <w:szCs w:val="44"/>
        </w:rPr>
      </w:pPr>
    </w:p>
    <w:p w:rsidR="004B056D" w:rsidRPr="00A4111E" w:rsidRDefault="004B056D" w:rsidP="00A0634C">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430346" w:rsidRPr="00430346" w:rsidRDefault="00430346" w:rsidP="0043034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一、本文书依据《中华人民共和国刑事诉讼法》第三百零二条、第三百零三条第二款的规定制作。为人民检察院依法向人民法院提出强制医疗申请时使用。</w:t>
      </w:r>
    </w:p>
    <w:p w:rsidR="00430346" w:rsidRPr="00430346" w:rsidRDefault="00430346" w:rsidP="00430346">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430346">
        <w:rPr>
          <w:rFonts w:ascii="仿宋_GB2312" w:eastAsia="仿宋_GB2312" w:hAnsiTheme="minorHAnsi" w:cs="仿宋_GB2312" w:hint="eastAsia"/>
          <w:color w:val="000000"/>
          <w:kern w:val="0"/>
          <w:sz w:val="32"/>
          <w:szCs w:val="32"/>
        </w:rPr>
        <w:t>二、本文书由首部、涉案精神病人的基本情况、涉案精神病人的法定代理人的基本情况、案由和案件的审查过程、案件事实和鉴定情况、证据、申请要求和根据、</w:t>
      </w:r>
      <w:proofErr w:type="gramStart"/>
      <w:r w:rsidRPr="00430346">
        <w:rPr>
          <w:rFonts w:ascii="仿宋_GB2312" w:eastAsia="仿宋_GB2312" w:hAnsiTheme="minorHAnsi" w:cs="仿宋_GB2312" w:hint="eastAsia"/>
          <w:color w:val="000000"/>
          <w:kern w:val="0"/>
          <w:sz w:val="32"/>
          <w:szCs w:val="32"/>
        </w:rPr>
        <w:t>尾部八</w:t>
      </w:r>
      <w:proofErr w:type="gramEnd"/>
      <w:r w:rsidRPr="00430346">
        <w:rPr>
          <w:rFonts w:ascii="仿宋_GB2312" w:eastAsia="仿宋_GB2312" w:hAnsiTheme="minorHAnsi" w:cs="仿宋_GB2312" w:hint="eastAsia"/>
          <w:color w:val="000000"/>
          <w:kern w:val="0"/>
          <w:sz w:val="32"/>
          <w:szCs w:val="32"/>
        </w:rPr>
        <w:t>部分组成。</w:t>
      </w:r>
    </w:p>
    <w:p w:rsidR="004B056D" w:rsidRDefault="00430346" w:rsidP="00430346">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30346">
        <w:rPr>
          <w:rFonts w:ascii="仿宋_GB2312" w:eastAsia="仿宋_GB2312" w:hAnsiTheme="minorHAnsi" w:cs="仿宋_GB2312" w:hint="eastAsia"/>
          <w:color w:val="000000"/>
          <w:kern w:val="0"/>
          <w:sz w:val="32"/>
          <w:szCs w:val="32"/>
        </w:rPr>
        <w:t>三、本文书有正本、副本之分，正本送人民法院，副本存检察内卷。</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51F" w:rsidRDefault="00BF251F" w:rsidP="0040527A">
      <w:r>
        <w:separator/>
      </w:r>
    </w:p>
  </w:endnote>
  <w:endnote w:type="continuationSeparator" w:id="0">
    <w:p w:rsidR="00BF251F" w:rsidRDefault="00BF251F"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51F" w:rsidRDefault="00BF251F" w:rsidP="0040527A">
      <w:r>
        <w:separator/>
      </w:r>
    </w:p>
  </w:footnote>
  <w:footnote w:type="continuationSeparator" w:id="0">
    <w:p w:rsidR="00BF251F" w:rsidRDefault="00BF251F"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718E5"/>
    <w:rsid w:val="0009401E"/>
    <w:rsid w:val="00097793"/>
    <w:rsid w:val="000A332A"/>
    <w:rsid w:val="000A4A4E"/>
    <w:rsid w:val="000C1054"/>
    <w:rsid w:val="000C19B0"/>
    <w:rsid w:val="000C59E0"/>
    <w:rsid w:val="000E1642"/>
    <w:rsid w:val="00126C3B"/>
    <w:rsid w:val="00145F82"/>
    <w:rsid w:val="001666FA"/>
    <w:rsid w:val="0017625D"/>
    <w:rsid w:val="00182623"/>
    <w:rsid w:val="00183CC1"/>
    <w:rsid w:val="001A3CA5"/>
    <w:rsid w:val="001A5203"/>
    <w:rsid w:val="001F2F08"/>
    <w:rsid w:val="002164C6"/>
    <w:rsid w:val="00223DC2"/>
    <w:rsid w:val="002505BB"/>
    <w:rsid w:val="00256BBD"/>
    <w:rsid w:val="002620B0"/>
    <w:rsid w:val="00262D78"/>
    <w:rsid w:val="00276E5E"/>
    <w:rsid w:val="0028114B"/>
    <w:rsid w:val="002A08DC"/>
    <w:rsid w:val="002A4895"/>
    <w:rsid w:val="00316BE2"/>
    <w:rsid w:val="00343F0A"/>
    <w:rsid w:val="0034425E"/>
    <w:rsid w:val="003C1002"/>
    <w:rsid w:val="003C2A0D"/>
    <w:rsid w:val="003D5786"/>
    <w:rsid w:val="003E69B0"/>
    <w:rsid w:val="003F7DA8"/>
    <w:rsid w:val="00402E88"/>
    <w:rsid w:val="0040527A"/>
    <w:rsid w:val="00410367"/>
    <w:rsid w:val="0041473A"/>
    <w:rsid w:val="00430346"/>
    <w:rsid w:val="00470A32"/>
    <w:rsid w:val="004A6525"/>
    <w:rsid w:val="004B056D"/>
    <w:rsid w:val="0050400B"/>
    <w:rsid w:val="00514EEC"/>
    <w:rsid w:val="00517549"/>
    <w:rsid w:val="005307C4"/>
    <w:rsid w:val="00535F68"/>
    <w:rsid w:val="005432AF"/>
    <w:rsid w:val="00556389"/>
    <w:rsid w:val="005675FA"/>
    <w:rsid w:val="005B1103"/>
    <w:rsid w:val="005E4EA4"/>
    <w:rsid w:val="00615E1D"/>
    <w:rsid w:val="0065012C"/>
    <w:rsid w:val="00670EAC"/>
    <w:rsid w:val="0068721A"/>
    <w:rsid w:val="006C4B10"/>
    <w:rsid w:val="007305FE"/>
    <w:rsid w:val="007375E0"/>
    <w:rsid w:val="00753F5C"/>
    <w:rsid w:val="007621F8"/>
    <w:rsid w:val="00762673"/>
    <w:rsid w:val="007A216E"/>
    <w:rsid w:val="007B2138"/>
    <w:rsid w:val="007C6115"/>
    <w:rsid w:val="007D07C9"/>
    <w:rsid w:val="007D725C"/>
    <w:rsid w:val="007F2E8B"/>
    <w:rsid w:val="007F6C87"/>
    <w:rsid w:val="0081307A"/>
    <w:rsid w:val="00820B0E"/>
    <w:rsid w:val="008320A2"/>
    <w:rsid w:val="008630E7"/>
    <w:rsid w:val="00866A2D"/>
    <w:rsid w:val="00892232"/>
    <w:rsid w:val="00893D49"/>
    <w:rsid w:val="008D4069"/>
    <w:rsid w:val="008E04D2"/>
    <w:rsid w:val="008E146F"/>
    <w:rsid w:val="00905314"/>
    <w:rsid w:val="00922198"/>
    <w:rsid w:val="0092512A"/>
    <w:rsid w:val="00944D19"/>
    <w:rsid w:val="00964CCF"/>
    <w:rsid w:val="0099158A"/>
    <w:rsid w:val="0099216E"/>
    <w:rsid w:val="009A3A37"/>
    <w:rsid w:val="009B69C8"/>
    <w:rsid w:val="00A00A6A"/>
    <w:rsid w:val="00A0634C"/>
    <w:rsid w:val="00A25924"/>
    <w:rsid w:val="00A26706"/>
    <w:rsid w:val="00A34A95"/>
    <w:rsid w:val="00A4111E"/>
    <w:rsid w:val="00A41FA2"/>
    <w:rsid w:val="00A511FF"/>
    <w:rsid w:val="00A64ECD"/>
    <w:rsid w:val="00A75DA4"/>
    <w:rsid w:val="00A853B5"/>
    <w:rsid w:val="00A97233"/>
    <w:rsid w:val="00AD0003"/>
    <w:rsid w:val="00AD2407"/>
    <w:rsid w:val="00AE0AD7"/>
    <w:rsid w:val="00B017F2"/>
    <w:rsid w:val="00B040F6"/>
    <w:rsid w:val="00B20CC9"/>
    <w:rsid w:val="00B44DA0"/>
    <w:rsid w:val="00B929E2"/>
    <w:rsid w:val="00BA76C1"/>
    <w:rsid w:val="00BB039C"/>
    <w:rsid w:val="00BB786D"/>
    <w:rsid w:val="00BD20A2"/>
    <w:rsid w:val="00BD58A2"/>
    <w:rsid w:val="00BF251F"/>
    <w:rsid w:val="00BF2A6B"/>
    <w:rsid w:val="00C0549A"/>
    <w:rsid w:val="00C061B7"/>
    <w:rsid w:val="00C07069"/>
    <w:rsid w:val="00C17FE7"/>
    <w:rsid w:val="00C23F0E"/>
    <w:rsid w:val="00C3331A"/>
    <w:rsid w:val="00C602DD"/>
    <w:rsid w:val="00C77B80"/>
    <w:rsid w:val="00C83D00"/>
    <w:rsid w:val="00C9090A"/>
    <w:rsid w:val="00D27290"/>
    <w:rsid w:val="00D35410"/>
    <w:rsid w:val="00D44A9D"/>
    <w:rsid w:val="00D464B0"/>
    <w:rsid w:val="00D46B9F"/>
    <w:rsid w:val="00D548D9"/>
    <w:rsid w:val="00D606DA"/>
    <w:rsid w:val="00D91631"/>
    <w:rsid w:val="00D9791D"/>
    <w:rsid w:val="00DC526D"/>
    <w:rsid w:val="00DE2BC5"/>
    <w:rsid w:val="00E17137"/>
    <w:rsid w:val="00E208FB"/>
    <w:rsid w:val="00E22665"/>
    <w:rsid w:val="00E33864"/>
    <w:rsid w:val="00E50A93"/>
    <w:rsid w:val="00E61F2F"/>
    <w:rsid w:val="00E85A19"/>
    <w:rsid w:val="00E902C5"/>
    <w:rsid w:val="00EC0B3B"/>
    <w:rsid w:val="00EF6B04"/>
    <w:rsid w:val="00F0238D"/>
    <w:rsid w:val="00F057DE"/>
    <w:rsid w:val="00F21CEA"/>
    <w:rsid w:val="00F236A0"/>
    <w:rsid w:val="00F4481C"/>
    <w:rsid w:val="00F5709C"/>
    <w:rsid w:val="00F66209"/>
    <w:rsid w:val="00F764FD"/>
    <w:rsid w:val="00F8478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2020-03-16T05:13:00Z</dcterms:created>
  <dcterms:modified xsi:type="dcterms:W3CDTF">2020-03-16T05:16:00Z</dcterms:modified>
</cp:coreProperties>
</file>