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B3B70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="00D02976"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8826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B8576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D02976" w:rsidRDefault="00CD00DB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B3B7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826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8826EA" w:rsidRDefault="008826EA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826EA" w:rsidRPr="004B056D" w:rsidRDefault="008826EA" w:rsidP="008826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83498E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4B4238" w:rsidRDefault="005432AF" w:rsidP="008826EA">
            <w:pPr>
              <w:pStyle w:val="Default"/>
              <w:rPr>
                <w:rFonts w:ascii="仿宋_GB2312" w:eastAsia="仿宋_GB2312"/>
                <w:sz w:val="30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（法律援助机构名称）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D95254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一案已由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</w:t>
            </w:r>
            <w:proofErr w:type="gramStart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侦查机</w:t>
            </w:r>
            <w:proofErr w:type="gramEnd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关名称）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提请本院审查逮捕/移送本院审查起诉。犯罪嫌疑人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现羁押/居住于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，因其属于未成年人，符合《中华人民共和国刑事诉讼法》第二百七十八条规定的情形，请依法指派律师为其提供辩护。</w:t>
            </w:r>
          </w:p>
          <w:p w:rsidR="00B8576A" w:rsidRPr="008826EA" w:rsidRDefault="00B8576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E902C5" w:rsidRPr="008826EA" w:rsidRDefault="005432AF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D02976" w:rsidRPr="008826EA" w:rsidRDefault="005432AF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826EA" w:rsidRDefault="008826EA" w:rsidP="008826EA">
            <w:pPr>
              <w:pStyle w:val="Default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本通知书已收到。</w:t>
            </w:r>
          </w:p>
          <w:p w:rsidR="008826EA" w:rsidRDefault="008826EA" w:rsidP="008826EA">
            <w:pPr>
              <w:pStyle w:val="Default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法律援助机构收件人：</w:t>
            </w:r>
          </w:p>
          <w:p w:rsidR="0083498E" w:rsidRPr="008826EA" w:rsidRDefault="008826EA" w:rsidP="008826EA">
            <w:pPr>
              <w:pStyle w:val="Default"/>
              <w:ind w:leftChars="300" w:left="63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月 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B8576A" w:rsidRPr="00D95254" w:rsidRDefault="00B8576A" w:rsidP="008826EA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83498E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826EA" w:rsidRPr="004B4238" w:rsidRDefault="008826EA" w:rsidP="008826EA">
            <w:pPr>
              <w:pStyle w:val="Default"/>
              <w:rPr>
                <w:rFonts w:ascii="仿宋_GB2312" w:eastAsia="仿宋_GB2312"/>
                <w:sz w:val="30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（法律援助机构名称）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一案已由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</w:t>
            </w:r>
            <w:proofErr w:type="gramStart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侦查机</w:t>
            </w:r>
            <w:proofErr w:type="gramEnd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关名称）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提请本院审查逮捕/移送本院审查起诉。犯罪嫌疑人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现羁押/居住于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，因其属于未成年人，符合《中华人民共和国刑事诉讼法》第二百七十八条规定的情形，请依法指派律师为其提供辩护。</w:t>
            </w: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8826EA" w:rsidRPr="008826EA" w:rsidRDefault="008826EA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未成年犯罪嫌疑人联系方式：</w:t>
            </w: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法定代理人（其他成年亲属）：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 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联系方式：</w:t>
            </w:r>
          </w:p>
          <w:p w:rsidR="00535F68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案件承办人：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                 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联系方式：</w:t>
            </w: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3498E">
        <w:rPr>
          <w:rFonts w:ascii="楷体_GB2312" w:eastAsia="楷体_GB2312" w:hAnsi="仿宋" w:hint="eastAsia"/>
          <w:szCs w:val="21"/>
        </w:rPr>
        <w:t>送达法律援助机构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A93C84" w:rsidTr="004B6A3C">
        <w:trPr>
          <w:trHeight w:hRule="exact" w:val="12026"/>
          <w:jc w:val="center"/>
        </w:trPr>
        <w:tc>
          <w:tcPr>
            <w:tcW w:w="8845" w:type="dxa"/>
          </w:tcPr>
          <w:p w:rsidR="00A93C84" w:rsidRDefault="00A93C84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A93C84" w:rsidRDefault="00A93C84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A93C84" w:rsidRPr="00535F68" w:rsidRDefault="00A93C84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8826EA" w:rsidRDefault="008826EA" w:rsidP="008826E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A93C84" w:rsidRDefault="00A93C84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09FBFC" wp14:editId="0F14E50A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  <w:u w:val="single"/>
              </w:rPr>
            </w:pPr>
          </w:p>
          <w:p w:rsidR="008826EA" w:rsidRPr="008826EA" w:rsidRDefault="008826EA" w:rsidP="008826EA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（通知指派的检察机关）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A93C84" w:rsidRPr="00A93C84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日，以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号《提供法律援助通知书》通知本机构为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（未成年犯罪嫌疑人姓名）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指派法律援助律师。本中心已指派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（律师事务所及法律援助律师姓名）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为该未成年人提供法律援助。</w: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Pr="00A93C84" w:rsidRDefault="00A93C84" w:rsidP="00A93C84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年  月  日</w:t>
            </w:r>
          </w:p>
          <w:p w:rsidR="00A93C84" w:rsidRPr="00A93C84" w:rsidRDefault="00A93C84" w:rsidP="00A93C84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（法律援助机构印章）</w: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Default="00A93C84" w:rsidP="00A93C84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律师联系方式：</w:t>
            </w:r>
          </w:p>
        </w:tc>
      </w:tr>
    </w:tbl>
    <w:p w:rsidR="00A93C84" w:rsidRPr="00D02976" w:rsidRDefault="00A93C84" w:rsidP="00A93C84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A93C84">
        <w:rPr>
          <w:rFonts w:ascii="楷体_GB2312" w:eastAsia="楷体_GB2312" w:hAnsi="仿宋" w:hint="eastAsia"/>
          <w:szCs w:val="21"/>
        </w:rPr>
        <w:t>法律援助机构退回后附卷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EA15B0" w:rsidRPr="00EA15B0" w:rsidRDefault="00EA15B0" w:rsidP="00EA15B0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24"/>
        </w:rPr>
      </w:pP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七十八条，《未成年人刑事检察工作指引（试行）》第二十五条、第一百四十五条、第一百六十九条的规定制作。为人民检察院办理审查逮捕、审查起诉案件，通知法律援助机构指派律师为未成年犯罪嫌疑人提供辩护时使用。</w:t>
      </w: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填写“现羁押/居住于”时，犯罪嫌疑人在押的填写羁押场所，未被羁押的填写住所地；本文书为未成年嫌疑人专用文书，符合刑诉法规定的法律援助条件的成年人使用通用法律文书中的《提供法律援助通知书》。</w:t>
      </w:r>
    </w:p>
    <w:p w:rsidR="004B056D" w:rsidRPr="00EA15B0" w:rsidRDefault="0046471A" w:rsidP="0046471A">
      <w:pPr>
        <w:autoSpaceDE w:val="0"/>
        <w:autoSpaceDN w:val="0"/>
        <w:adjustRightInd w:val="0"/>
        <w:ind w:firstLineChars="200" w:firstLine="640"/>
        <w:jc w:val="left"/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2．本文书共四联，第一</w:t>
      </w:r>
      <w:proofErr w:type="gramStart"/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保存，第二联附卷，第三联送达法律援助机构，第四联为法律援助机构回执。</w:t>
      </w:r>
      <w:bookmarkStart w:id="2" w:name="_GoBack"/>
      <w:bookmarkEnd w:id="2"/>
    </w:p>
    <w:sectPr w:rsidR="004B056D" w:rsidRPr="00EA15B0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4F" w:rsidRDefault="00B2524F" w:rsidP="008C3ED3">
      <w:r>
        <w:separator/>
      </w:r>
    </w:p>
  </w:endnote>
  <w:endnote w:type="continuationSeparator" w:id="0">
    <w:p w:rsidR="00B2524F" w:rsidRDefault="00B2524F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4F" w:rsidRDefault="00B2524F" w:rsidP="008C3ED3">
      <w:r>
        <w:separator/>
      </w:r>
    </w:p>
  </w:footnote>
  <w:footnote w:type="continuationSeparator" w:id="0">
    <w:p w:rsidR="00B2524F" w:rsidRDefault="00B2524F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46FCF"/>
    <w:rsid w:val="00266FC4"/>
    <w:rsid w:val="002731FC"/>
    <w:rsid w:val="002A5177"/>
    <w:rsid w:val="002B3B70"/>
    <w:rsid w:val="0046471A"/>
    <w:rsid w:val="004B056D"/>
    <w:rsid w:val="004B4238"/>
    <w:rsid w:val="00535F68"/>
    <w:rsid w:val="005432AF"/>
    <w:rsid w:val="00690962"/>
    <w:rsid w:val="006E1EE8"/>
    <w:rsid w:val="00713F68"/>
    <w:rsid w:val="007E5CD7"/>
    <w:rsid w:val="00825CCE"/>
    <w:rsid w:val="0083498E"/>
    <w:rsid w:val="00872897"/>
    <w:rsid w:val="008826EA"/>
    <w:rsid w:val="008B4FDB"/>
    <w:rsid w:val="008C3ED3"/>
    <w:rsid w:val="008D28FD"/>
    <w:rsid w:val="0090344C"/>
    <w:rsid w:val="009473B4"/>
    <w:rsid w:val="00974129"/>
    <w:rsid w:val="00A4111E"/>
    <w:rsid w:val="00A93C84"/>
    <w:rsid w:val="00B2524F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E902C5"/>
    <w:rsid w:val="00EA15B0"/>
    <w:rsid w:val="00EC30A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2020-03-17T02:09:00Z</dcterms:created>
  <dcterms:modified xsi:type="dcterms:W3CDTF">2020-03-17T02:49:00Z</dcterms:modified>
</cp:coreProperties>
</file>