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95" w:rsidRDefault="004D7295" w:rsidP="004D7295">
      <w:pPr>
        <w:spacing w:line="276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4D7295">
        <w:rPr>
          <w:rFonts w:ascii="仿宋_GB2312" w:eastAsia="仿宋_GB2312" w:hAnsi="宋体" w:hint="eastAsia"/>
          <w:sz w:val="32"/>
          <w:szCs w:val="32"/>
        </w:rPr>
        <w:t>（本级院和上一级院对被害人不服附条件不起诉申诉进行审查后，决定是否立案复查用）</w:t>
      </w:r>
    </w:p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D7295" w:rsidRDefault="004D7295" w:rsidP="00470A32">
      <w:pPr>
        <w:pStyle w:val="Default"/>
        <w:jc w:val="center"/>
        <w:rPr>
          <w:rFonts w:hint="eastAsia"/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对被害人不服附条件不起诉申诉</w:t>
      </w:r>
    </w:p>
    <w:p w:rsidR="00470A32" w:rsidRDefault="004D7295" w:rsidP="00470A32">
      <w:pPr>
        <w:pStyle w:val="Default"/>
        <w:jc w:val="center"/>
        <w:rPr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审查结果通知书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12A5D">
        <w:rPr>
          <w:rFonts w:ascii="楷体_GB2312" w:eastAsia="楷体_GB2312" w:hint="eastAsia"/>
          <w:sz w:val="28"/>
          <w:szCs w:val="28"/>
        </w:rPr>
        <w:t>未</w:t>
      </w:r>
      <w:r w:rsidR="004D7295" w:rsidRPr="004D7295">
        <w:rPr>
          <w:rFonts w:ascii="楷体_GB2312" w:eastAsia="楷体_GB2312" w:hint="eastAsia"/>
          <w:sz w:val="28"/>
          <w:szCs w:val="28"/>
        </w:rPr>
        <w:t>附</w:t>
      </w:r>
      <w:proofErr w:type="gramStart"/>
      <w:r w:rsidR="004D7295" w:rsidRPr="004D7295">
        <w:rPr>
          <w:rFonts w:ascii="楷体_GB2312" w:eastAsia="楷体_GB2312" w:hint="eastAsia"/>
          <w:sz w:val="28"/>
          <w:szCs w:val="28"/>
        </w:rPr>
        <w:t>刑申审通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申诉人……（写明姓名、性别、年龄、民族、文化程度、工作单位及职务、住址）</w:t>
      </w:r>
    </w:p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法定代理人……（姓名、与被害人的关系、住址等）</w:t>
      </w:r>
    </w:p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被附条件不起诉人（写明姓名、曾用名、与案情有关的别名、化名、绰号、性别、出生年月日、民族、文化程度、职业或者工作单位及职务、出生地、户籍所在地、住址。）</w:t>
      </w:r>
    </w:p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法定代理人……（姓名、与犯罪嫌疑人的关系、住址等。）</w:t>
      </w:r>
    </w:p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申诉人×××不服×××人民检察院</w:t>
      </w:r>
      <w:proofErr w:type="gramStart"/>
      <w:r w:rsidRPr="004D7295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4D7295">
        <w:rPr>
          <w:rFonts w:ascii="仿宋_GB2312" w:eastAsia="仿宋_GB2312" w:hint="eastAsia"/>
          <w:color w:val="000000"/>
          <w:sz w:val="32"/>
          <w:szCs w:val="32"/>
        </w:rPr>
        <w:t>的附条件不起诉决定（××检未附不诉</w:t>
      </w:r>
      <w:r w:rsidRPr="004D7295">
        <w:rPr>
          <w:rFonts w:ascii="宋体" w:hAnsi="宋体" w:cs="宋体" w:hint="eastAsia"/>
          <w:color w:val="000000"/>
          <w:sz w:val="32"/>
          <w:szCs w:val="32"/>
        </w:rPr>
        <w:t>„</w:t>
      </w:r>
      <w:r w:rsidRPr="004D7295">
        <w:rPr>
          <w:rFonts w:ascii="仿宋_GB2312" w:eastAsia="仿宋_GB2312"/>
          <w:color w:val="000000"/>
          <w:sz w:val="32"/>
          <w:szCs w:val="32"/>
        </w:rPr>
        <w:t>20</w:t>
      </w:r>
      <w:r w:rsidRPr="004D7295">
        <w:rPr>
          <w:rFonts w:ascii="仿宋_GB2312" w:eastAsia="仿宋_GB2312"/>
          <w:color w:val="000000"/>
          <w:sz w:val="32"/>
          <w:szCs w:val="32"/>
        </w:rPr>
        <w:t>××‟××</w:t>
      </w:r>
      <w:r w:rsidRPr="004D7295">
        <w:rPr>
          <w:rFonts w:ascii="仿宋_GB2312" w:eastAsia="仿宋_GB2312" w:hint="eastAsia"/>
          <w:color w:val="000000"/>
          <w:sz w:val="32"/>
          <w:szCs w:val="32"/>
        </w:rPr>
        <w:t>号），向本院提出申诉。</w:t>
      </w:r>
    </w:p>
    <w:p w:rsidR="004D7295" w:rsidRP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t>申诉人×××的申诉理由及依据（可概括性叙述）。×××人民检察院附条件不起诉决定书认定……（写明本级人民检察院附条件不起诉决定认定的情况）。</w:t>
      </w:r>
    </w:p>
    <w:p w:rsidR="00C1090D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7295">
        <w:rPr>
          <w:rFonts w:ascii="仿宋_GB2312" w:eastAsia="仿宋_GB2312" w:hint="eastAsia"/>
          <w:color w:val="000000"/>
          <w:sz w:val="32"/>
          <w:szCs w:val="32"/>
        </w:rPr>
        <w:lastRenderedPageBreak/>
        <w:t>经本院审查认为，申诉人的申诉理由成立，符合立案复查条件，现予以立案复查。（或者，×××人民检察院附条件不起诉决定</w:t>
      </w:r>
      <w:proofErr w:type="gramStart"/>
      <w:r w:rsidRPr="004D7295">
        <w:rPr>
          <w:rFonts w:ascii="仿宋_GB2312" w:eastAsia="仿宋_GB2312" w:hint="eastAsia"/>
          <w:color w:val="000000"/>
          <w:sz w:val="32"/>
          <w:szCs w:val="32"/>
        </w:rPr>
        <w:t>书事实</w:t>
      </w:r>
      <w:proofErr w:type="gramEnd"/>
      <w:r w:rsidRPr="004D7295">
        <w:rPr>
          <w:rFonts w:ascii="仿宋_GB2312" w:eastAsia="仿宋_GB2312" w:hint="eastAsia"/>
          <w:color w:val="000000"/>
          <w:sz w:val="32"/>
          <w:szCs w:val="32"/>
        </w:rPr>
        <w:t>清楚、证据确实充分，处理适当（针对申诉理由分别予以说明，申诉人×××的申诉理由不能成立，不符合立案复查条件，现</w:t>
      </w:r>
      <w:proofErr w:type="gramStart"/>
      <w:r w:rsidRPr="004D7295">
        <w:rPr>
          <w:rFonts w:ascii="仿宋_GB2312" w:eastAsia="仿宋_GB2312" w:hint="eastAsia"/>
          <w:color w:val="000000"/>
          <w:sz w:val="32"/>
          <w:szCs w:val="32"/>
        </w:rPr>
        <w:t>予审</w:t>
      </w:r>
      <w:proofErr w:type="gramEnd"/>
      <w:r w:rsidRPr="004D7295">
        <w:rPr>
          <w:rFonts w:ascii="仿宋_GB2312" w:eastAsia="仿宋_GB2312" w:hint="eastAsia"/>
          <w:color w:val="000000"/>
          <w:sz w:val="32"/>
          <w:szCs w:val="32"/>
        </w:rPr>
        <w:t>查结案。）</w:t>
      </w: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C1090D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D7295" w:rsidRPr="004D7295" w:rsidRDefault="004D7295" w:rsidP="004D72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4D7295" w:rsidRPr="004D7295" w:rsidRDefault="004D7295" w:rsidP="004D72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二条第二款、《未成年人刑事检察工作指引（试行）》第一百九十二条的规定制作。为被害人收到附条件不起诉决定书后提出申诉，上一级和本级人民检察院经审查，</w:t>
      </w:r>
      <w:proofErr w:type="gramStart"/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是否立案复查的决定时使用。</w:t>
      </w:r>
    </w:p>
    <w:p w:rsidR="004D7295" w:rsidRPr="004D7295" w:rsidRDefault="004D7295" w:rsidP="004D72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4D7295" w:rsidRPr="004D7295" w:rsidRDefault="004D7295" w:rsidP="004D72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1.本文书为叙述式文书，除文书中所列内容外，其他填制要求与不起诉决定书相同。</w:t>
      </w:r>
    </w:p>
    <w:p w:rsidR="004D7295" w:rsidRPr="004D7295" w:rsidRDefault="004D7295" w:rsidP="004D729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2.本文书依据需要制作份数，一份附卷，其余送达申诉人。</w:t>
      </w:r>
    </w:p>
    <w:p w:rsidR="004B056D" w:rsidRDefault="004D7295" w:rsidP="004D7295">
      <w:pPr>
        <w:autoSpaceDE w:val="0"/>
        <w:autoSpaceDN w:val="0"/>
        <w:adjustRightInd w:val="0"/>
        <w:ind w:firstLineChars="200" w:firstLine="640"/>
        <w:jc w:val="left"/>
      </w:pPr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3.决定立案复查的，应当在立案复查</w:t>
      </w:r>
      <w:proofErr w:type="gramStart"/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后作出附条件</w:t>
      </w:r>
      <w:proofErr w:type="gramEnd"/>
      <w:r w:rsidRPr="004D729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不起诉刑事申诉复查决定书，告知申诉人复查结果。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41" w:rsidRDefault="00F83041" w:rsidP="0040527A">
      <w:r>
        <w:separator/>
      </w:r>
    </w:p>
  </w:endnote>
  <w:endnote w:type="continuationSeparator" w:id="0">
    <w:p w:rsidR="00F83041" w:rsidRDefault="00F83041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41" w:rsidRDefault="00F83041" w:rsidP="0040527A">
      <w:r>
        <w:separator/>
      </w:r>
    </w:p>
  </w:footnote>
  <w:footnote w:type="continuationSeparator" w:id="0">
    <w:p w:rsidR="00F83041" w:rsidRDefault="00F83041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3038EC"/>
    <w:rsid w:val="00364ACC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917B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03BE7"/>
    <w:rsid w:val="0092512A"/>
    <w:rsid w:val="0099158A"/>
    <w:rsid w:val="0099216E"/>
    <w:rsid w:val="009A3A37"/>
    <w:rsid w:val="009B1F2E"/>
    <w:rsid w:val="009C18D2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58A2"/>
    <w:rsid w:val="00BF2A6B"/>
    <w:rsid w:val="00C05BFB"/>
    <w:rsid w:val="00C061B7"/>
    <w:rsid w:val="00C07069"/>
    <w:rsid w:val="00C1090D"/>
    <w:rsid w:val="00C17FE7"/>
    <w:rsid w:val="00C77B80"/>
    <w:rsid w:val="00C83D00"/>
    <w:rsid w:val="00C9090A"/>
    <w:rsid w:val="00D10876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3041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2020-03-18T02:59:00Z</dcterms:created>
  <dcterms:modified xsi:type="dcterms:W3CDTF">2020-03-18T03:01:00Z</dcterms:modified>
</cp:coreProperties>
</file>