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7F2963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F2963">
              <w:rPr>
                <w:rFonts w:ascii="宋体" w:hAnsi="宋体" w:hint="eastAsia"/>
                <w:b/>
                <w:sz w:val="44"/>
                <w:szCs w:val="44"/>
              </w:rPr>
              <w:t>适用简易程序建议书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7F2963">
              <w:rPr>
                <w:rFonts w:ascii="楷体_GB2312" w:eastAsia="楷体_GB2312" w:hint="eastAsia"/>
                <w:sz w:val="28"/>
                <w:szCs w:val="28"/>
              </w:rPr>
              <w:t>未简建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303AE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涉案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人基本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情况（姓名、性别、出生日期、公民身份号码、工作单位、住址、是否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人大代表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303AEA" w:rsidRPr="004B056D" w:rsidRDefault="00303AE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303AEA" w:rsidRPr="004B056D" w:rsidRDefault="00303AEA" w:rsidP="00303AE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7F2963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F2963">
              <w:rPr>
                <w:rFonts w:ascii="宋体" w:hAnsi="宋体" w:hint="eastAsia"/>
                <w:b/>
                <w:sz w:val="44"/>
                <w:szCs w:val="44"/>
              </w:rPr>
              <w:t>适用简易程序建议书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7F2963">
              <w:rPr>
                <w:rFonts w:ascii="楷体_GB2312" w:eastAsia="楷体_GB2312" w:hint="eastAsia"/>
                <w:sz w:val="28"/>
                <w:szCs w:val="28"/>
              </w:rPr>
              <w:t>未简建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7F2963" w:rsidRDefault="007F2963" w:rsidP="007F2963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7F2963">
              <w:rPr>
                <w:rFonts w:ascii="仿宋_GB2312" w:eastAsia="仿宋_GB2312" w:hint="eastAsia"/>
                <w:sz w:val="32"/>
                <w:szCs w:val="32"/>
              </w:rPr>
              <w:t>我院以××检刑诉字×号起诉的×××一案，经本院审查，符合《中华人民共和国刑事诉讼法》第二百一十四条、《未成年人刑事检察工作指引（试行）》第二百一十三条的规定，建议你院对此案适用简易程序审理。</w:t>
            </w:r>
          </w:p>
          <w:p w:rsidR="007F2963" w:rsidRPr="007F2963" w:rsidRDefault="007F2963" w:rsidP="007F2963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F2963" w:rsidRPr="007F2963" w:rsidRDefault="007F2963" w:rsidP="007F2963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7F2963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E902C5" w:rsidRDefault="007F2963" w:rsidP="007F296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7F2963">
              <w:rPr>
                <w:rFonts w:ascii="仿宋_GB2312" w:eastAsia="仿宋_GB2312" w:hint="eastAsia"/>
                <w:sz w:val="32"/>
                <w:szCs w:val="32"/>
              </w:rPr>
              <w:t>人民法院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7F2963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F2963">
              <w:rPr>
                <w:rFonts w:ascii="宋体" w:hAnsi="宋体" w:hint="eastAsia"/>
                <w:b/>
                <w:sz w:val="44"/>
                <w:szCs w:val="44"/>
              </w:rPr>
              <w:t>适用简易程序建议书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7F2963">
              <w:rPr>
                <w:rFonts w:ascii="楷体_GB2312" w:eastAsia="楷体_GB2312" w:hint="eastAsia"/>
                <w:sz w:val="28"/>
                <w:szCs w:val="28"/>
              </w:rPr>
              <w:t>未简建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7F2963" w:rsidRDefault="007F2963" w:rsidP="007F2963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7F2963">
              <w:rPr>
                <w:rFonts w:ascii="仿宋_GB2312" w:eastAsia="仿宋_GB2312" w:hint="eastAsia"/>
                <w:sz w:val="32"/>
                <w:szCs w:val="32"/>
              </w:rPr>
              <w:t>我院以××检刑诉字×号起诉的×××一案，经本院审查，符合《中华人民共和国刑事诉讼法》第二百一十四条、《未成年人刑事检察工作指引（试行）》第二百一十三条的规定，建议你院对此案适用简易程序审理。</w:t>
            </w:r>
          </w:p>
          <w:p w:rsidR="007F2963" w:rsidRPr="007F2963" w:rsidRDefault="007F2963" w:rsidP="007F2963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F2963" w:rsidRPr="007F2963" w:rsidRDefault="007F2963" w:rsidP="007F2963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7F2963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535F68" w:rsidRDefault="007F2963" w:rsidP="007F296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7F2963">
              <w:rPr>
                <w:rFonts w:ascii="仿宋_GB2312" w:eastAsia="仿宋_GB2312" w:hint="eastAsia"/>
                <w:sz w:val="32"/>
                <w:szCs w:val="32"/>
              </w:rPr>
              <w:t>人民法院</w:t>
            </w: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r w:rsidR="007F2963">
        <w:rPr>
          <w:rFonts w:ascii="楷体_GB2312" w:eastAsia="楷体_GB2312" w:hAnsi="仿宋" w:hint="eastAsia"/>
          <w:szCs w:val="21"/>
        </w:rPr>
        <w:t>人民法院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7F2963" w:rsidRPr="007F2963" w:rsidRDefault="007F2963" w:rsidP="007F2963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7F2963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一、本文书依据《中华人民共和国刑事诉讼法》第二百一十四条、《未成年人刑事检察工作指引（试行）》第二百一十三条的规定制作。为人民检察院在建议人民法院适用简易程序时使用。</w:t>
      </w:r>
    </w:p>
    <w:p w:rsidR="004B056D" w:rsidRDefault="007F2963" w:rsidP="007F2963">
      <w:pPr>
        <w:pStyle w:val="Default"/>
        <w:ind w:firstLineChars="200" w:firstLine="640"/>
      </w:pPr>
      <w:r w:rsidRPr="007F2963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7F2963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7F2963">
        <w:rPr>
          <w:rFonts w:ascii="仿宋_GB2312" w:eastAsia="仿宋_GB2312" w:cs="仿宋_GB2312" w:hint="eastAsia"/>
          <w:sz w:val="32"/>
          <w:szCs w:val="32"/>
        </w:rPr>
        <w:t>保存，第二联附卷，第三联送达人民法院。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575" w:rsidRDefault="00CD2575" w:rsidP="00054F05">
      <w:r>
        <w:separator/>
      </w:r>
    </w:p>
  </w:endnote>
  <w:endnote w:type="continuationSeparator" w:id="0">
    <w:p w:rsidR="00CD2575" w:rsidRDefault="00CD2575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575" w:rsidRDefault="00CD2575" w:rsidP="00054F05">
      <w:r>
        <w:separator/>
      </w:r>
    </w:p>
  </w:footnote>
  <w:footnote w:type="continuationSeparator" w:id="0">
    <w:p w:rsidR="00CD2575" w:rsidRDefault="00CD2575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9401E"/>
    <w:rsid w:val="00303AEA"/>
    <w:rsid w:val="003C2D5A"/>
    <w:rsid w:val="00444592"/>
    <w:rsid w:val="004B056D"/>
    <w:rsid w:val="00535F68"/>
    <w:rsid w:val="005432AF"/>
    <w:rsid w:val="0055015B"/>
    <w:rsid w:val="005847CB"/>
    <w:rsid w:val="005D425E"/>
    <w:rsid w:val="00676368"/>
    <w:rsid w:val="007F2963"/>
    <w:rsid w:val="008471AA"/>
    <w:rsid w:val="0086387F"/>
    <w:rsid w:val="00A4111E"/>
    <w:rsid w:val="00A80936"/>
    <w:rsid w:val="00B356DB"/>
    <w:rsid w:val="00BD20A2"/>
    <w:rsid w:val="00C57E4D"/>
    <w:rsid w:val="00C72318"/>
    <w:rsid w:val="00CD2575"/>
    <w:rsid w:val="00D179A1"/>
    <w:rsid w:val="00E760B4"/>
    <w:rsid w:val="00E902C5"/>
    <w:rsid w:val="00F60A04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2020-03-19T00:26:00Z</dcterms:created>
  <dcterms:modified xsi:type="dcterms:W3CDTF">2020-03-19T00:29:00Z</dcterms:modified>
</cp:coreProperties>
</file>